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2356" w14:textId="3D525B77" w:rsidR="006E4239" w:rsidRDefault="009D24F8">
      <w:pPr>
        <w:rPr>
          <w:rFonts w:ascii="Times New Roman" w:hAnsi="Times New Roman" w:cs="Times New Roman"/>
          <w:sz w:val="24"/>
          <w:szCs w:val="24"/>
        </w:rPr>
      </w:pPr>
      <w:r>
        <w:rPr>
          <w:rFonts w:ascii="Times New Roman" w:hAnsi="Times New Roman" w:cs="Times New Roman"/>
          <w:sz w:val="24"/>
          <w:szCs w:val="24"/>
        </w:rPr>
        <w:t>IN THE SOUTHWARK CROWN COURT</w:t>
      </w:r>
    </w:p>
    <w:p w14:paraId="1B8BCBDC" w14:textId="63F73865" w:rsidR="009D24F8" w:rsidRDefault="009D24F8">
      <w:pPr>
        <w:rPr>
          <w:rFonts w:ascii="Times New Roman" w:hAnsi="Times New Roman" w:cs="Times New Roman"/>
          <w:sz w:val="24"/>
          <w:szCs w:val="24"/>
        </w:rPr>
      </w:pPr>
      <w:r>
        <w:rPr>
          <w:rFonts w:ascii="Times New Roman" w:hAnsi="Times New Roman" w:cs="Times New Roman"/>
          <w:sz w:val="24"/>
          <w:szCs w:val="24"/>
        </w:rPr>
        <w:t>APPEAL FROM WESTMINSTER MAGISTARTES’ COURT</w:t>
      </w:r>
    </w:p>
    <w:p w14:paraId="27A9FF7E" w14:textId="3FBB3E52" w:rsidR="009D24F8" w:rsidRDefault="009D24F8" w:rsidP="009D24F8">
      <w:pPr>
        <w:jc w:val="center"/>
        <w:rPr>
          <w:rFonts w:ascii="Times New Roman" w:hAnsi="Times New Roman" w:cs="Times New Roman"/>
          <w:sz w:val="24"/>
          <w:szCs w:val="24"/>
        </w:rPr>
      </w:pPr>
    </w:p>
    <w:p w14:paraId="0D529673" w14:textId="6CB52296" w:rsidR="009D24F8" w:rsidRDefault="009D24F8" w:rsidP="009D24F8">
      <w:pPr>
        <w:jc w:val="center"/>
        <w:rPr>
          <w:rFonts w:ascii="Times New Roman" w:hAnsi="Times New Roman" w:cs="Times New Roman"/>
          <w:sz w:val="24"/>
          <w:szCs w:val="24"/>
        </w:rPr>
      </w:pPr>
      <w:r>
        <w:rPr>
          <w:rFonts w:ascii="Times New Roman" w:hAnsi="Times New Roman" w:cs="Times New Roman"/>
          <w:sz w:val="24"/>
          <w:szCs w:val="24"/>
        </w:rPr>
        <w:t>R E G I N A</w:t>
      </w:r>
    </w:p>
    <w:p w14:paraId="7BFCB320" w14:textId="0AAB66CE" w:rsidR="009D24F8" w:rsidRDefault="009D24F8" w:rsidP="009D24F8">
      <w:pPr>
        <w:jc w:val="center"/>
        <w:rPr>
          <w:rFonts w:ascii="Times New Roman" w:hAnsi="Times New Roman" w:cs="Times New Roman"/>
          <w:sz w:val="24"/>
          <w:szCs w:val="24"/>
        </w:rPr>
      </w:pPr>
      <w:r>
        <w:rPr>
          <w:rFonts w:ascii="Times New Roman" w:hAnsi="Times New Roman" w:cs="Times New Roman"/>
          <w:sz w:val="24"/>
          <w:szCs w:val="24"/>
        </w:rPr>
        <w:t xml:space="preserve">v. </w:t>
      </w:r>
    </w:p>
    <w:p w14:paraId="6C93A747" w14:textId="4B81AEFA" w:rsidR="009D24F8" w:rsidRDefault="009D24F8" w:rsidP="009D24F8">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MOOSA MOHAMMED</w:t>
      </w:r>
    </w:p>
    <w:p w14:paraId="49228DDA" w14:textId="77777777" w:rsidR="009D24F8" w:rsidRDefault="009D24F8" w:rsidP="009D24F8">
      <w:pPr>
        <w:pBdr>
          <w:bottom w:val="single" w:sz="12" w:space="1" w:color="auto"/>
        </w:pBdr>
        <w:jc w:val="center"/>
        <w:rPr>
          <w:rFonts w:ascii="Times New Roman" w:hAnsi="Times New Roman" w:cs="Times New Roman"/>
          <w:sz w:val="24"/>
          <w:szCs w:val="24"/>
        </w:rPr>
      </w:pPr>
    </w:p>
    <w:p w14:paraId="18BA8763" w14:textId="77777777" w:rsidR="009D24F8" w:rsidRDefault="009D24F8" w:rsidP="009D24F8">
      <w:pPr>
        <w:jc w:val="center"/>
        <w:rPr>
          <w:rFonts w:ascii="Times New Roman" w:hAnsi="Times New Roman" w:cs="Times New Roman"/>
          <w:sz w:val="24"/>
          <w:szCs w:val="24"/>
        </w:rPr>
      </w:pPr>
    </w:p>
    <w:p w14:paraId="7517DF8D" w14:textId="46E8AB5E" w:rsidR="009D24F8" w:rsidRDefault="009D24F8" w:rsidP="009D24F8">
      <w:pPr>
        <w:jc w:val="center"/>
        <w:rPr>
          <w:rFonts w:ascii="Times New Roman" w:hAnsi="Times New Roman" w:cs="Times New Roman"/>
          <w:sz w:val="24"/>
          <w:szCs w:val="24"/>
        </w:rPr>
      </w:pPr>
      <w:r>
        <w:rPr>
          <w:rFonts w:ascii="Times New Roman" w:hAnsi="Times New Roman" w:cs="Times New Roman"/>
          <w:sz w:val="24"/>
          <w:szCs w:val="24"/>
        </w:rPr>
        <w:t xml:space="preserve">DECISION </w:t>
      </w:r>
    </w:p>
    <w:p w14:paraId="67031D26" w14:textId="7D821923" w:rsidR="009D24F8" w:rsidRDefault="009D24F8" w:rsidP="009D24F8">
      <w:pPr>
        <w:pBdr>
          <w:bottom w:val="single" w:sz="12" w:space="1" w:color="auto"/>
        </w:pBdr>
        <w:jc w:val="center"/>
        <w:rPr>
          <w:rFonts w:ascii="Times New Roman" w:hAnsi="Times New Roman" w:cs="Times New Roman"/>
          <w:sz w:val="24"/>
          <w:szCs w:val="24"/>
        </w:rPr>
      </w:pPr>
    </w:p>
    <w:p w14:paraId="0177B861" w14:textId="68E91277" w:rsidR="009D24F8" w:rsidRDefault="009D24F8" w:rsidP="009D24F8">
      <w:pPr>
        <w:jc w:val="center"/>
        <w:rPr>
          <w:rFonts w:ascii="Times New Roman" w:hAnsi="Times New Roman" w:cs="Times New Roman"/>
          <w:sz w:val="24"/>
          <w:szCs w:val="24"/>
        </w:rPr>
      </w:pPr>
    </w:p>
    <w:p w14:paraId="50764608" w14:textId="3C309490" w:rsidR="009D24F8" w:rsidRDefault="009D24F8" w:rsidP="009D2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heard this appeal on 7</w:t>
      </w:r>
      <w:r w:rsidRPr="009D24F8">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9D24F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r w:rsidR="00FE40D7">
        <w:rPr>
          <w:rFonts w:ascii="Times New Roman" w:hAnsi="Times New Roman" w:cs="Times New Roman"/>
          <w:sz w:val="24"/>
          <w:szCs w:val="24"/>
        </w:rPr>
        <w:t>.</w:t>
      </w:r>
      <w:r>
        <w:rPr>
          <w:rFonts w:ascii="Times New Roman" w:hAnsi="Times New Roman" w:cs="Times New Roman"/>
          <w:sz w:val="24"/>
          <w:szCs w:val="24"/>
        </w:rPr>
        <w:t xml:space="preserve"> The defendant, </w:t>
      </w:r>
      <w:proofErr w:type="spellStart"/>
      <w:r>
        <w:rPr>
          <w:rFonts w:ascii="Times New Roman" w:hAnsi="Times New Roman" w:cs="Times New Roman"/>
          <w:sz w:val="24"/>
          <w:szCs w:val="24"/>
        </w:rPr>
        <w:t>Moosa</w:t>
      </w:r>
      <w:proofErr w:type="spellEnd"/>
      <w:r>
        <w:rPr>
          <w:rFonts w:ascii="Times New Roman" w:hAnsi="Times New Roman" w:cs="Times New Roman"/>
          <w:sz w:val="24"/>
          <w:szCs w:val="24"/>
        </w:rPr>
        <w:t xml:space="preserve"> Mohammed [MM] had been charged with</w:t>
      </w:r>
      <w:r w:rsidR="00FE40D7">
        <w:rPr>
          <w:rFonts w:ascii="Times New Roman" w:hAnsi="Times New Roman" w:cs="Times New Roman"/>
          <w:sz w:val="24"/>
          <w:szCs w:val="24"/>
        </w:rPr>
        <w:t>, and on 24</w:t>
      </w:r>
      <w:r w:rsidR="00FE40D7" w:rsidRPr="00FE40D7">
        <w:rPr>
          <w:rFonts w:ascii="Times New Roman" w:hAnsi="Times New Roman" w:cs="Times New Roman"/>
          <w:sz w:val="24"/>
          <w:szCs w:val="24"/>
          <w:vertAlign w:val="superscript"/>
        </w:rPr>
        <w:t>th</w:t>
      </w:r>
      <w:r w:rsidR="00FE40D7">
        <w:rPr>
          <w:rFonts w:ascii="Times New Roman" w:hAnsi="Times New Roman" w:cs="Times New Roman"/>
          <w:sz w:val="24"/>
          <w:szCs w:val="24"/>
        </w:rPr>
        <w:t xml:space="preserve"> September 2020 before the Westminster Magistrates’ Court convicted of,</w:t>
      </w:r>
      <w:r>
        <w:rPr>
          <w:rFonts w:ascii="Times New Roman" w:hAnsi="Times New Roman" w:cs="Times New Roman"/>
          <w:sz w:val="24"/>
          <w:szCs w:val="24"/>
        </w:rPr>
        <w:t xml:space="preserve"> an offence contrary to section 9(1) and (5) of the Criminal </w:t>
      </w:r>
      <w:r w:rsidR="00FE40D7">
        <w:rPr>
          <w:rFonts w:ascii="Times New Roman" w:hAnsi="Times New Roman" w:cs="Times New Roman"/>
          <w:sz w:val="24"/>
          <w:szCs w:val="24"/>
        </w:rPr>
        <w:t>L</w:t>
      </w:r>
      <w:r>
        <w:rPr>
          <w:rFonts w:ascii="Times New Roman" w:hAnsi="Times New Roman" w:cs="Times New Roman"/>
          <w:sz w:val="24"/>
          <w:szCs w:val="24"/>
        </w:rPr>
        <w:t>aw Act 1977</w:t>
      </w:r>
      <w:r w:rsidR="00C065B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F165B7">
        <w:rPr>
          <w:rFonts w:ascii="Times New Roman" w:hAnsi="Times New Roman" w:cs="Times New Roman"/>
          <w:sz w:val="24"/>
          <w:szCs w:val="24"/>
        </w:rPr>
        <w:t>being on</w:t>
      </w:r>
      <w:r>
        <w:rPr>
          <w:rFonts w:ascii="Times New Roman" w:hAnsi="Times New Roman" w:cs="Times New Roman"/>
          <w:sz w:val="24"/>
          <w:szCs w:val="24"/>
        </w:rPr>
        <w:t xml:space="preserve"> the premises of a diplomatic mission</w:t>
      </w:r>
      <w:r w:rsidR="00C065B2">
        <w:rPr>
          <w:rFonts w:ascii="Times New Roman" w:hAnsi="Times New Roman" w:cs="Times New Roman"/>
          <w:sz w:val="24"/>
          <w:szCs w:val="24"/>
        </w:rPr>
        <w:t>, namely the Bahra</w:t>
      </w:r>
      <w:r w:rsidR="00F165B7">
        <w:rPr>
          <w:rFonts w:ascii="Times New Roman" w:hAnsi="Times New Roman" w:cs="Times New Roman"/>
          <w:sz w:val="24"/>
          <w:szCs w:val="24"/>
        </w:rPr>
        <w:t>ini</w:t>
      </w:r>
      <w:r w:rsidR="00C065B2">
        <w:rPr>
          <w:rFonts w:ascii="Times New Roman" w:hAnsi="Times New Roman" w:cs="Times New Roman"/>
          <w:sz w:val="24"/>
          <w:szCs w:val="24"/>
        </w:rPr>
        <w:t xml:space="preserve"> Embassy</w:t>
      </w:r>
      <w:r w:rsidR="00F165B7">
        <w:rPr>
          <w:rFonts w:ascii="Times New Roman" w:hAnsi="Times New Roman" w:cs="Times New Roman"/>
          <w:sz w:val="24"/>
          <w:szCs w:val="24"/>
        </w:rPr>
        <w:t>, as a trespasser</w:t>
      </w:r>
      <w:r w:rsidR="00C065B2">
        <w:rPr>
          <w:rFonts w:ascii="Times New Roman" w:hAnsi="Times New Roman" w:cs="Times New Roman"/>
          <w:sz w:val="24"/>
          <w:szCs w:val="24"/>
        </w:rPr>
        <w:t xml:space="preserve"> on Friday 26</w:t>
      </w:r>
      <w:r w:rsidR="00C065B2" w:rsidRPr="00C065B2">
        <w:rPr>
          <w:rFonts w:ascii="Times New Roman" w:hAnsi="Times New Roman" w:cs="Times New Roman"/>
          <w:sz w:val="24"/>
          <w:szCs w:val="24"/>
          <w:vertAlign w:val="superscript"/>
        </w:rPr>
        <w:t>th</w:t>
      </w:r>
      <w:r w:rsidR="00C065B2">
        <w:rPr>
          <w:rFonts w:ascii="Times New Roman" w:hAnsi="Times New Roman" w:cs="Times New Roman"/>
          <w:sz w:val="24"/>
          <w:szCs w:val="24"/>
        </w:rPr>
        <w:t xml:space="preserve"> July 2019. </w:t>
      </w:r>
      <w:r w:rsidR="00FE40D7">
        <w:rPr>
          <w:rFonts w:ascii="Times New Roman" w:hAnsi="Times New Roman" w:cs="Times New Roman"/>
          <w:sz w:val="24"/>
          <w:szCs w:val="24"/>
        </w:rPr>
        <w:t>H</w:t>
      </w:r>
      <w:r w:rsidR="00446D55">
        <w:rPr>
          <w:rFonts w:ascii="Times New Roman" w:hAnsi="Times New Roman" w:cs="Times New Roman"/>
          <w:sz w:val="24"/>
          <w:szCs w:val="24"/>
        </w:rPr>
        <w:t xml:space="preserve">e was represented by Ms Kirsty Brimelow QC and the prosecution was represented by Mr Nathan </w:t>
      </w:r>
      <w:proofErr w:type="spellStart"/>
      <w:r w:rsidR="00446D55">
        <w:rPr>
          <w:rFonts w:ascii="Times New Roman" w:hAnsi="Times New Roman" w:cs="Times New Roman"/>
          <w:sz w:val="24"/>
          <w:szCs w:val="24"/>
        </w:rPr>
        <w:t>Rasiah</w:t>
      </w:r>
      <w:proofErr w:type="spellEnd"/>
      <w:r w:rsidR="00446D55">
        <w:rPr>
          <w:rFonts w:ascii="Times New Roman" w:hAnsi="Times New Roman" w:cs="Times New Roman"/>
          <w:sz w:val="24"/>
          <w:szCs w:val="24"/>
        </w:rPr>
        <w:t>. The appeal involved extensive legal argument and we were greatly assisted by both their very helpful skeleton arguments and skilful oral advocacy.</w:t>
      </w:r>
    </w:p>
    <w:p w14:paraId="6F27F997" w14:textId="661438A4" w:rsidR="00F165B7" w:rsidRDefault="00F165B7" w:rsidP="00F165B7">
      <w:pPr>
        <w:rPr>
          <w:rFonts w:ascii="Times New Roman" w:hAnsi="Times New Roman" w:cs="Times New Roman"/>
          <w:sz w:val="24"/>
          <w:szCs w:val="24"/>
        </w:rPr>
      </w:pPr>
    </w:p>
    <w:p w14:paraId="30CDE2CA" w14:textId="2CE12915" w:rsidR="00F165B7" w:rsidRDefault="00F165B7" w:rsidP="00F16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MM does not dispute that he </w:t>
      </w:r>
      <w:r w:rsidR="00EA68AA">
        <w:rPr>
          <w:rFonts w:ascii="Times New Roman" w:hAnsi="Times New Roman" w:cs="Times New Roman"/>
          <w:sz w:val="24"/>
          <w:szCs w:val="24"/>
        </w:rPr>
        <w:t>went onto the roof of a building which he knew to be the Bahraini Embassy</w:t>
      </w:r>
      <w:r w:rsidR="009909D9">
        <w:rPr>
          <w:rFonts w:ascii="Times New Roman" w:hAnsi="Times New Roman" w:cs="Times New Roman"/>
          <w:sz w:val="24"/>
          <w:szCs w:val="24"/>
        </w:rPr>
        <w:t>, so</w:t>
      </w:r>
      <w:r w:rsidR="00EA68AA">
        <w:rPr>
          <w:rFonts w:ascii="Times New Roman" w:hAnsi="Times New Roman" w:cs="Times New Roman"/>
          <w:sz w:val="24"/>
          <w:szCs w:val="24"/>
        </w:rPr>
        <w:t xml:space="preserve"> that all the elements of the offence are made out and he has no defence to the charge under section 1(3) of the Act. However, he puts forward two </w:t>
      </w:r>
      <w:r w:rsidR="00A75EB7">
        <w:rPr>
          <w:rFonts w:ascii="Times New Roman" w:hAnsi="Times New Roman" w:cs="Times New Roman"/>
          <w:sz w:val="24"/>
          <w:szCs w:val="24"/>
        </w:rPr>
        <w:t xml:space="preserve">other </w:t>
      </w:r>
      <w:r w:rsidR="00EA68AA">
        <w:rPr>
          <w:rFonts w:ascii="Times New Roman" w:hAnsi="Times New Roman" w:cs="Times New Roman"/>
          <w:sz w:val="24"/>
          <w:szCs w:val="24"/>
        </w:rPr>
        <w:t>defences to the charge, namely:</w:t>
      </w:r>
    </w:p>
    <w:p w14:paraId="70FA06E1" w14:textId="30EC0247" w:rsidR="00EA68AA" w:rsidRDefault="00EA68AA" w:rsidP="00EA68AA">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Necessity;</w:t>
      </w:r>
      <w:proofErr w:type="gramEnd"/>
    </w:p>
    <w:p w14:paraId="692030F6" w14:textId="513B2D9B" w:rsidR="00EA68AA" w:rsidRDefault="00EA68AA" w:rsidP="00EA68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Acting in the prevention of crime.</w:t>
      </w:r>
    </w:p>
    <w:p w14:paraId="66517A42" w14:textId="151D04DF" w:rsidR="00EA68AA" w:rsidRDefault="00EA68AA" w:rsidP="00EA68AA">
      <w:pPr>
        <w:ind w:left="720"/>
        <w:rPr>
          <w:rFonts w:ascii="Times New Roman" w:hAnsi="Times New Roman" w:cs="Times New Roman"/>
          <w:sz w:val="24"/>
          <w:szCs w:val="24"/>
        </w:rPr>
      </w:pPr>
      <w:r>
        <w:rPr>
          <w:rFonts w:ascii="Times New Roman" w:hAnsi="Times New Roman" w:cs="Times New Roman"/>
          <w:sz w:val="24"/>
          <w:szCs w:val="24"/>
        </w:rPr>
        <w:t>In addition, it is argued on his behalf that this prosecution is an unnecessary and disproportionate interference with his E</w:t>
      </w:r>
      <w:r w:rsidR="00971850">
        <w:rPr>
          <w:rFonts w:ascii="Times New Roman" w:hAnsi="Times New Roman" w:cs="Times New Roman"/>
          <w:sz w:val="24"/>
          <w:szCs w:val="24"/>
        </w:rPr>
        <w:t>CH</w:t>
      </w:r>
      <w:r>
        <w:rPr>
          <w:rFonts w:ascii="Times New Roman" w:hAnsi="Times New Roman" w:cs="Times New Roman"/>
          <w:sz w:val="24"/>
          <w:szCs w:val="24"/>
        </w:rPr>
        <w:t xml:space="preserve">R Article 10 rights. </w:t>
      </w:r>
    </w:p>
    <w:p w14:paraId="125C3375" w14:textId="54F1CEE4" w:rsidR="00EA68AA" w:rsidRPr="00EA68AA" w:rsidRDefault="00E603B5" w:rsidP="00A75EB7">
      <w:pPr>
        <w:ind w:left="720"/>
        <w:rPr>
          <w:rFonts w:ascii="Times New Roman" w:hAnsi="Times New Roman" w:cs="Times New Roman"/>
          <w:sz w:val="24"/>
          <w:szCs w:val="24"/>
        </w:rPr>
      </w:pPr>
      <w:r>
        <w:rPr>
          <w:rFonts w:ascii="Times New Roman" w:hAnsi="Times New Roman" w:cs="Times New Roman"/>
          <w:sz w:val="24"/>
          <w:szCs w:val="24"/>
        </w:rPr>
        <w:lastRenderedPageBreak/>
        <w:t>The prosecution submits that none of these defences are available to him as a matter of law and that he therefore has no defence to the charge.</w:t>
      </w:r>
    </w:p>
    <w:p w14:paraId="0C5A5E93" w14:textId="586B0D33" w:rsidR="003D35D3" w:rsidRPr="003D35D3" w:rsidRDefault="003D35D3" w:rsidP="00F165B7">
      <w:pPr>
        <w:rPr>
          <w:rFonts w:ascii="Times New Roman" w:hAnsi="Times New Roman" w:cs="Times New Roman"/>
          <w:sz w:val="24"/>
          <w:szCs w:val="24"/>
          <w:u w:val="single"/>
        </w:rPr>
      </w:pPr>
    </w:p>
    <w:p w14:paraId="3FBF5607" w14:textId="30994107" w:rsidR="00446D55" w:rsidRDefault="00446D55"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facts were not in dispute and were proved by means of the live evidence of one police officer</w:t>
      </w:r>
      <w:r w:rsidR="00345015">
        <w:rPr>
          <w:rFonts w:ascii="Times New Roman" w:hAnsi="Times New Roman" w:cs="Times New Roman"/>
          <w:sz w:val="24"/>
          <w:szCs w:val="24"/>
        </w:rPr>
        <w:t xml:space="preserve">, PC Chris Browne, the reading of witness statements of three others, along with video footage from various sources and some agreed facts. The defendant gave evidence </w:t>
      </w:r>
      <w:r w:rsidR="006E0D45">
        <w:rPr>
          <w:rFonts w:ascii="Times New Roman" w:hAnsi="Times New Roman" w:cs="Times New Roman"/>
          <w:sz w:val="24"/>
          <w:szCs w:val="24"/>
        </w:rPr>
        <w:t xml:space="preserve">on his own behalf </w:t>
      </w:r>
      <w:r w:rsidR="00345015">
        <w:rPr>
          <w:rFonts w:ascii="Times New Roman" w:hAnsi="Times New Roman" w:cs="Times New Roman"/>
          <w:sz w:val="24"/>
          <w:szCs w:val="24"/>
        </w:rPr>
        <w:t xml:space="preserve">which the prosecution did not challenge and also relied on the written statement of Dr Agnes </w:t>
      </w:r>
      <w:proofErr w:type="spellStart"/>
      <w:r w:rsidR="00345015">
        <w:rPr>
          <w:rFonts w:ascii="Times New Roman" w:hAnsi="Times New Roman" w:cs="Times New Roman"/>
          <w:sz w:val="24"/>
          <w:szCs w:val="24"/>
        </w:rPr>
        <w:t>Callamard</w:t>
      </w:r>
      <w:proofErr w:type="spellEnd"/>
      <w:r w:rsidR="00345015">
        <w:rPr>
          <w:rFonts w:ascii="Times New Roman" w:hAnsi="Times New Roman" w:cs="Times New Roman"/>
          <w:sz w:val="24"/>
          <w:szCs w:val="24"/>
        </w:rPr>
        <w:t>, the United Nations Special Rapporteur on extra-judicial, summary</w:t>
      </w:r>
      <w:r w:rsidR="006B70FC">
        <w:rPr>
          <w:rFonts w:ascii="Times New Roman" w:hAnsi="Times New Roman" w:cs="Times New Roman"/>
          <w:sz w:val="24"/>
          <w:szCs w:val="24"/>
        </w:rPr>
        <w:t xml:space="preserve"> or arbitrary executions. </w:t>
      </w:r>
      <w:r w:rsidR="00345015">
        <w:rPr>
          <w:rFonts w:ascii="Times New Roman" w:hAnsi="Times New Roman" w:cs="Times New Roman"/>
          <w:sz w:val="24"/>
          <w:szCs w:val="24"/>
        </w:rPr>
        <w:t xml:space="preserve"> </w:t>
      </w:r>
    </w:p>
    <w:p w14:paraId="4AC8C642" w14:textId="7161D085" w:rsidR="006E0D45" w:rsidRDefault="006E0D45" w:rsidP="006E0D45">
      <w:pPr>
        <w:pStyle w:val="ListParagraph"/>
        <w:rPr>
          <w:rFonts w:ascii="Times New Roman" w:hAnsi="Times New Roman" w:cs="Times New Roman"/>
          <w:sz w:val="24"/>
          <w:szCs w:val="24"/>
        </w:rPr>
      </w:pPr>
    </w:p>
    <w:p w14:paraId="508967BD" w14:textId="362725F2" w:rsidR="002C3ED6" w:rsidRPr="002C3ED6" w:rsidRDefault="002C3ED6" w:rsidP="006E0D45">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Facts</w:t>
      </w:r>
    </w:p>
    <w:p w14:paraId="271CEBA6" w14:textId="667B9979" w:rsidR="00DB63F6" w:rsidRDefault="00AE2696" w:rsidP="00DB63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the evening of 26 July 2019 between </w:t>
      </w:r>
      <w:r w:rsidR="009909D9">
        <w:rPr>
          <w:rFonts w:ascii="Times New Roman" w:hAnsi="Times New Roman" w:cs="Times New Roman"/>
          <w:sz w:val="24"/>
          <w:szCs w:val="24"/>
        </w:rPr>
        <w:t>twelve and twenty</w:t>
      </w:r>
      <w:r>
        <w:rPr>
          <w:rFonts w:ascii="Times New Roman" w:hAnsi="Times New Roman" w:cs="Times New Roman"/>
          <w:sz w:val="24"/>
          <w:szCs w:val="24"/>
        </w:rPr>
        <w:t xml:space="preserve"> persons gathered outside the Bahraini Embassy</w:t>
      </w:r>
      <w:r w:rsidR="00971850">
        <w:rPr>
          <w:rFonts w:ascii="Times New Roman" w:hAnsi="Times New Roman" w:cs="Times New Roman"/>
          <w:sz w:val="24"/>
          <w:szCs w:val="24"/>
        </w:rPr>
        <w:t xml:space="preserve"> [“the Embassy”]</w:t>
      </w:r>
      <w:r>
        <w:rPr>
          <w:rFonts w:ascii="Times New Roman" w:hAnsi="Times New Roman" w:cs="Times New Roman"/>
          <w:sz w:val="24"/>
          <w:szCs w:val="24"/>
        </w:rPr>
        <w:t xml:space="preserve"> in Belgrave Square to protest against the reportedly imminent execution of two prisoners in Bahrain, namely Ali al-Arab and Ahmed al-</w:t>
      </w:r>
      <w:proofErr w:type="spellStart"/>
      <w:r>
        <w:rPr>
          <w:rFonts w:ascii="Times New Roman" w:hAnsi="Times New Roman" w:cs="Times New Roman"/>
          <w:sz w:val="24"/>
          <w:szCs w:val="24"/>
        </w:rPr>
        <w:t>Malali</w:t>
      </w:r>
      <w:proofErr w:type="spellEnd"/>
      <w:r>
        <w:rPr>
          <w:rFonts w:ascii="Times New Roman" w:hAnsi="Times New Roman" w:cs="Times New Roman"/>
          <w:sz w:val="24"/>
          <w:szCs w:val="24"/>
        </w:rPr>
        <w:t xml:space="preserve"> </w:t>
      </w:r>
      <w:r w:rsidR="009909D9">
        <w:rPr>
          <w:rFonts w:ascii="Times New Roman" w:hAnsi="Times New Roman" w:cs="Times New Roman"/>
          <w:sz w:val="24"/>
          <w:szCs w:val="24"/>
        </w:rPr>
        <w:t>[“AA” &amp; “AM”]</w:t>
      </w:r>
      <w:r w:rsidR="00971850">
        <w:rPr>
          <w:rFonts w:ascii="Times New Roman" w:hAnsi="Times New Roman" w:cs="Times New Roman"/>
          <w:sz w:val="24"/>
          <w:szCs w:val="24"/>
        </w:rPr>
        <w:t>.</w:t>
      </w:r>
      <w:r w:rsidR="009909D9">
        <w:rPr>
          <w:rFonts w:ascii="Times New Roman" w:hAnsi="Times New Roman" w:cs="Times New Roman"/>
          <w:sz w:val="24"/>
          <w:szCs w:val="24"/>
        </w:rPr>
        <w:t xml:space="preserve"> </w:t>
      </w:r>
      <w:r>
        <w:rPr>
          <w:rFonts w:ascii="Times New Roman" w:hAnsi="Times New Roman" w:cs="Times New Roman"/>
          <w:sz w:val="24"/>
          <w:szCs w:val="24"/>
        </w:rPr>
        <w:t xml:space="preserve">Having been informed that a man had got onto the roof of the </w:t>
      </w:r>
      <w:r w:rsidR="00971850">
        <w:rPr>
          <w:rFonts w:ascii="Times New Roman" w:hAnsi="Times New Roman" w:cs="Times New Roman"/>
          <w:sz w:val="24"/>
          <w:szCs w:val="24"/>
        </w:rPr>
        <w:t>E</w:t>
      </w:r>
      <w:r>
        <w:rPr>
          <w:rFonts w:ascii="Times New Roman" w:hAnsi="Times New Roman" w:cs="Times New Roman"/>
          <w:sz w:val="24"/>
          <w:szCs w:val="24"/>
        </w:rPr>
        <w:t>mbassy, officers of the Parliamentary and Diplomatic Protection Unit arrived at the scene</w:t>
      </w:r>
      <w:r w:rsidR="009909D9">
        <w:rPr>
          <w:rFonts w:ascii="Times New Roman" w:hAnsi="Times New Roman" w:cs="Times New Roman"/>
          <w:sz w:val="24"/>
          <w:szCs w:val="24"/>
        </w:rPr>
        <w:t>,</w:t>
      </w:r>
      <w:r>
        <w:rPr>
          <w:rFonts w:ascii="Times New Roman" w:hAnsi="Times New Roman" w:cs="Times New Roman"/>
          <w:sz w:val="24"/>
          <w:szCs w:val="24"/>
        </w:rPr>
        <w:t xml:space="preserve"> which had already been secured</w:t>
      </w:r>
      <w:r w:rsidR="009909D9">
        <w:rPr>
          <w:rFonts w:ascii="Times New Roman" w:hAnsi="Times New Roman" w:cs="Times New Roman"/>
          <w:sz w:val="24"/>
          <w:szCs w:val="24"/>
        </w:rPr>
        <w:t>, at around 22</w:t>
      </w:r>
      <w:r w:rsidR="00A75EB7">
        <w:rPr>
          <w:rFonts w:ascii="Times New Roman" w:hAnsi="Times New Roman" w:cs="Times New Roman"/>
          <w:sz w:val="24"/>
          <w:szCs w:val="24"/>
        </w:rPr>
        <w:t>.</w:t>
      </w:r>
      <w:r w:rsidR="009909D9">
        <w:rPr>
          <w:rFonts w:ascii="Times New Roman" w:hAnsi="Times New Roman" w:cs="Times New Roman"/>
          <w:sz w:val="24"/>
          <w:szCs w:val="24"/>
        </w:rPr>
        <w:t>47 hours.</w:t>
      </w:r>
      <w:r>
        <w:rPr>
          <w:rFonts w:ascii="Times New Roman" w:hAnsi="Times New Roman" w:cs="Times New Roman"/>
          <w:sz w:val="24"/>
          <w:szCs w:val="24"/>
        </w:rPr>
        <w:t xml:space="preserve"> The man on the roof, </w:t>
      </w:r>
      <w:r w:rsidR="00DB63F6">
        <w:rPr>
          <w:rFonts w:ascii="Times New Roman" w:hAnsi="Times New Roman" w:cs="Times New Roman"/>
          <w:sz w:val="24"/>
          <w:szCs w:val="24"/>
        </w:rPr>
        <w:t>five storeys high, w</w:t>
      </w:r>
      <w:r>
        <w:rPr>
          <w:rFonts w:ascii="Times New Roman" w:hAnsi="Times New Roman" w:cs="Times New Roman"/>
          <w:sz w:val="24"/>
          <w:szCs w:val="24"/>
        </w:rPr>
        <w:t xml:space="preserve">ho was MM, </w:t>
      </w:r>
      <w:r w:rsidR="00DB63F6">
        <w:rPr>
          <w:rFonts w:ascii="Times New Roman" w:hAnsi="Times New Roman" w:cs="Times New Roman"/>
          <w:sz w:val="24"/>
          <w:szCs w:val="24"/>
        </w:rPr>
        <w:t>had unfurled a banner on which was written: “I’m risking my life to save two men…Boris Johnson act now!” He also repeatedly shouted f</w:t>
      </w:r>
      <w:r w:rsidR="00A75EB7">
        <w:rPr>
          <w:rFonts w:ascii="Times New Roman" w:hAnsi="Times New Roman" w:cs="Times New Roman"/>
          <w:sz w:val="24"/>
          <w:szCs w:val="24"/>
        </w:rPr>
        <w:t>ro</w:t>
      </w:r>
      <w:r w:rsidR="00DB63F6">
        <w:rPr>
          <w:rFonts w:ascii="Times New Roman" w:hAnsi="Times New Roman" w:cs="Times New Roman"/>
          <w:sz w:val="24"/>
          <w:szCs w:val="24"/>
        </w:rPr>
        <w:t xml:space="preserve">m the roof urging Boris Johnson to wake up and call his friend King Hamad to stop killing </w:t>
      </w:r>
      <w:r w:rsidR="009909D9">
        <w:rPr>
          <w:rFonts w:ascii="Times New Roman" w:hAnsi="Times New Roman" w:cs="Times New Roman"/>
          <w:sz w:val="24"/>
          <w:szCs w:val="24"/>
        </w:rPr>
        <w:t>AA</w:t>
      </w:r>
      <w:r w:rsidR="00DB63F6">
        <w:rPr>
          <w:rFonts w:ascii="Times New Roman" w:hAnsi="Times New Roman" w:cs="Times New Roman"/>
          <w:sz w:val="24"/>
          <w:szCs w:val="24"/>
        </w:rPr>
        <w:t xml:space="preserve"> and AM. He was seen to straddle a ledge at the </w:t>
      </w:r>
      <w:r w:rsidR="00D310CC">
        <w:rPr>
          <w:rFonts w:ascii="Times New Roman" w:hAnsi="Times New Roman" w:cs="Times New Roman"/>
          <w:sz w:val="24"/>
          <w:szCs w:val="24"/>
        </w:rPr>
        <w:t>e</w:t>
      </w:r>
      <w:r w:rsidR="00DB63F6">
        <w:rPr>
          <w:rFonts w:ascii="Times New Roman" w:hAnsi="Times New Roman" w:cs="Times New Roman"/>
          <w:sz w:val="24"/>
          <w:szCs w:val="24"/>
        </w:rPr>
        <w:t>dge of the roof and the police became increasingly concerned for hi</w:t>
      </w:r>
      <w:r w:rsidR="00D310CC">
        <w:rPr>
          <w:rFonts w:ascii="Times New Roman" w:hAnsi="Times New Roman" w:cs="Times New Roman"/>
          <w:sz w:val="24"/>
          <w:szCs w:val="24"/>
        </w:rPr>
        <w:t>s</w:t>
      </w:r>
      <w:r w:rsidR="00DB63F6">
        <w:rPr>
          <w:rFonts w:ascii="Times New Roman" w:hAnsi="Times New Roman" w:cs="Times New Roman"/>
          <w:sz w:val="24"/>
          <w:szCs w:val="24"/>
        </w:rPr>
        <w:t xml:space="preserve"> safety.</w:t>
      </w:r>
      <w:r w:rsidR="00065B22">
        <w:rPr>
          <w:rFonts w:ascii="Times New Roman" w:hAnsi="Times New Roman" w:cs="Times New Roman"/>
          <w:sz w:val="24"/>
          <w:szCs w:val="24"/>
        </w:rPr>
        <w:t xml:space="preserve"> They tried to make contact with </w:t>
      </w:r>
      <w:r w:rsidR="00971850">
        <w:rPr>
          <w:rFonts w:ascii="Times New Roman" w:hAnsi="Times New Roman" w:cs="Times New Roman"/>
          <w:sz w:val="24"/>
          <w:szCs w:val="24"/>
        </w:rPr>
        <w:t>E</w:t>
      </w:r>
      <w:r w:rsidR="00065B22">
        <w:rPr>
          <w:rFonts w:ascii="Times New Roman" w:hAnsi="Times New Roman" w:cs="Times New Roman"/>
          <w:sz w:val="24"/>
          <w:szCs w:val="24"/>
        </w:rPr>
        <w:t xml:space="preserve">mbassy staff to be given access. They were told that a key holder was on the </w:t>
      </w:r>
      <w:proofErr w:type="gramStart"/>
      <w:r w:rsidR="00065B22">
        <w:rPr>
          <w:rFonts w:ascii="Times New Roman" w:hAnsi="Times New Roman" w:cs="Times New Roman"/>
          <w:sz w:val="24"/>
          <w:szCs w:val="24"/>
        </w:rPr>
        <w:t>way</w:t>
      </w:r>
      <w:proofErr w:type="gramEnd"/>
      <w:r w:rsidR="00065B22">
        <w:rPr>
          <w:rFonts w:ascii="Times New Roman" w:hAnsi="Times New Roman" w:cs="Times New Roman"/>
          <w:sz w:val="24"/>
          <w:szCs w:val="24"/>
        </w:rPr>
        <w:t xml:space="preserve"> but no-one materialised. They shouted at the </w:t>
      </w:r>
      <w:r w:rsidR="001E168A">
        <w:rPr>
          <w:rFonts w:ascii="Times New Roman" w:hAnsi="Times New Roman" w:cs="Times New Roman"/>
          <w:sz w:val="24"/>
          <w:szCs w:val="24"/>
        </w:rPr>
        <w:t xml:space="preserve">security staff who could be seen inside the building to open the </w:t>
      </w:r>
      <w:proofErr w:type="gramStart"/>
      <w:r w:rsidR="001E168A">
        <w:rPr>
          <w:rFonts w:ascii="Times New Roman" w:hAnsi="Times New Roman" w:cs="Times New Roman"/>
          <w:sz w:val="24"/>
          <w:szCs w:val="24"/>
        </w:rPr>
        <w:t>doors</w:t>
      </w:r>
      <w:proofErr w:type="gramEnd"/>
      <w:r w:rsidR="009909D9">
        <w:rPr>
          <w:rFonts w:ascii="Times New Roman" w:hAnsi="Times New Roman" w:cs="Times New Roman"/>
          <w:sz w:val="24"/>
          <w:szCs w:val="24"/>
        </w:rPr>
        <w:t xml:space="preserve"> but these</w:t>
      </w:r>
      <w:r w:rsidR="001E168A">
        <w:rPr>
          <w:rFonts w:ascii="Times New Roman" w:hAnsi="Times New Roman" w:cs="Times New Roman"/>
          <w:sz w:val="24"/>
          <w:szCs w:val="24"/>
        </w:rPr>
        <w:t xml:space="preserve"> did not respond</w:t>
      </w:r>
      <w:r w:rsidR="009909D9">
        <w:rPr>
          <w:rFonts w:ascii="Times New Roman" w:hAnsi="Times New Roman" w:cs="Times New Roman"/>
          <w:sz w:val="24"/>
          <w:szCs w:val="24"/>
        </w:rPr>
        <w:t>, only</w:t>
      </w:r>
      <w:r w:rsidR="001E168A">
        <w:rPr>
          <w:rFonts w:ascii="Times New Roman" w:hAnsi="Times New Roman" w:cs="Times New Roman"/>
          <w:sz w:val="24"/>
          <w:szCs w:val="24"/>
        </w:rPr>
        <w:t xml:space="preserve"> looked out from inside the building.</w:t>
      </w:r>
    </w:p>
    <w:p w14:paraId="0EE7394F" w14:textId="77777777" w:rsidR="001E168A" w:rsidRPr="001E168A" w:rsidRDefault="001E168A" w:rsidP="001E168A">
      <w:pPr>
        <w:pStyle w:val="ListParagraph"/>
        <w:rPr>
          <w:rFonts w:ascii="Times New Roman" w:hAnsi="Times New Roman" w:cs="Times New Roman"/>
          <w:sz w:val="24"/>
          <w:szCs w:val="24"/>
        </w:rPr>
      </w:pPr>
    </w:p>
    <w:p w14:paraId="56F4F852" w14:textId="5CF400CF" w:rsidR="001E168A" w:rsidRPr="009909D9" w:rsidRDefault="001E168A" w:rsidP="00990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about 23.21 they could see members of the </w:t>
      </w:r>
      <w:r w:rsidR="00971850">
        <w:rPr>
          <w:rFonts w:ascii="Times New Roman" w:hAnsi="Times New Roman" w:cs="Times New Roman"/>
          <w:sz w:val="24"/>
          <w:szCs w:val="24"/>
        </w:rPr>
        <w:t>E</w:t>
      </w:r>
      <w:r>
        <w:rPr>
          <w:rFonts w:ascii="Times New Roman" w:hAnsi="Times New Roman" w:cs="Times New Roman"/>
          <w:sz w:val="24"/>
          <w:szCs w:val="24"/>
        </w:rPr>
        <w:t>mbassy staff on the roof approaching MM who became agitated and appear</w:t>
      </w:r>
      <w:r w:rsidR="009909D9">
        <w:rPr>
          <w:rFonts w:ascii="Times New Roman" w:hAnsi="Times New Roman" w:cs="Times New Roman"/>
          <w:sz w:val="24"/>
          <w:szCs w:val="24"/>
        </w:rPr>
        <w:t>ed</w:t>
      </w:r>
      <w:r>
        <w:rPr>
          <w:rFonts w:ascii="Times New Roman" w:hAnsi="Times New Roman" w:cs="Times New Roman"/>
          <w:sz w:val="24"/>
          <w:szCs w:val="24"/>
        </w:rPr>
        <w:t xml:space="preserve"> to panic as what sounded like an altercation on the roof began. A screenshot from video footage seems to show one of the </w:t>
      </w:r>
      <w:r w:rsidR="00971850">
        <w:rPr>
          <w:rFonts w:ascii="Times New Roman" w:hAnsi="Times New Roman" w:cs="Times New Roman"/>
          <w:sz w:val="24"/>
          <w:szCs w:val="24"/>
        </w:rPr>
        <w:t>E</w:t>
      </w:r>
      <w:r>
        <w:rPr>
          <w:rFonts w:ascii="Times New Roman" w:hAnsi="Times New Roman" w:cs="Times New Roman"/>
          <w:sz w:val="24"/>
          <w:szCs w:val="24"/>
        </w:rPr>
        <w:t xml:space="preserve">mbassy staff hitting at MM with a stick. At this point some of the protestors shouted out that they were going to throw him off the roof and the police shouted up at the </w:t>
      </w:r>
      <w:r w:rsidR="00623099">
        <w:rPr>
          <w:rFonts w:ascii="Times New Roman" w:hAnsi="Times New Roman" w:cs="Times New Roman"/>
          <w:sz w:val="24"/>
          <w:szCs w:val="24"/>
        </w:rPr>
        <w:t>E</w:t>
      </w:r>
      <w:r>
        <w:rPr>
          <w:rFonts w:ascii="Times New Roman" w:hAnsi="Times New Roman" w:cs="Times New Roman"/>
          <w:sz w:val="24"/>
          <w:szCs w:val="24"/>
        </w:rPr>
        <w:t xml:space="preserve">mbassy staff to get back inside. </w:t>
      </w:r>
      <w:r w:rsidR="00323A79">
        <w:rPr>
          <w:rFonts w:ascii="Times New Roman" w:hAnsi="Times New Roman" w:cs="Times New Roman"/>
          <w:sz w:val="24"/>
          <w:szCs w:val="24"/>
        </w:rPr>
        <w:t xml:space="preserve">When the police could no longer see the people on </w:t>
      </w:r>
      <w:r w:rsidR="00323A79">
        <w:rPr>
          <w:rFonts w:ascii="Times New Roman" w:hAnsi="Times New Roman" w:cs="Times New Roman"/>
          <w:sz w:val="24"/>
          <w:szCs w:val="24"/>
        </w:rPr>
        <w:lastRenderedPageBreak/>
        <w:t>the roof but could hear aggressive shouting, officer Lee Stapleton took the decision</w:t>
      </w:r>
      <w:r w:rsidR="009909D9">
        <w:rPr>
          <w:rFonts w:ascii="Times New Roman" w:hAnsi="Times New Roman" w:cs="Times New Roman"/>
          <w:sz w:val="24"/>
          <w:szCs w:val="24"/>
        </w:rPr>
        <w:t>,</w:t>
      </w:r>
      <w:r w:rsidR="00323A79">
        <w:rPr>
          <w:rFonts w:ascii="Times New Roman" w:hAnsi="Times New Roman" w:cs="Times New Roman"/>
          <w:sz w:val="24"/>
          <w:szCs w:val="24"/>
        </w:rPr>
        <w:t xml:space="preserve"> for fear that MM might throw himself off, or be thrown off in a struggle, to force entry under section 17(1)(e) of the Police and Criminal Evidence Act to save life and limb and with consideration to the </w:t>
      </w:r>
      <w:r w:rsidR="009909D9" w:rsidRPr="009909D9">
        <w:rPr>
          <w:rFonts w:ascii="Times New Roman" w:hAnsi="Times New Roman" w:cs="Times New Roman"/>
          <w:sz w:val="24"/>
          <w:szCs w:val="24"/>
        </w:rPr>
        <w:t>Hum</w:t>
      </w:r>
      <w:r w:rsidR="00323A79" w:rsidRPr="009909D9">
        <w:rPr>
          <w:rFonts w:ascii="Times New Roman" w:hAnsi="Times New Roman" w:cs="Times New Roman"/>
          <w:sz w:val="24"/>
          <w:szCs w:val="24"/>
        </w:rPr>
        <w:t xml:space="preserve">an </w:t>
      </w:r>
      <w:r w:rsidR="009909D9">
        <w:rPr>
          <w:rFonts w:ascii="Times New Roman" w:hAnsi="Times New Roman" w:cs="Times New Roman"/>
          <w:sz w:val="24"/>
          <w:szCs w:val="24"/>
        </w:rPr>
        <w:t>R</w:t>
      </w:r>
      <w:r w:rsidR="00323A79" w:rsidRPr="009909D9">
        <w:rPr>
          <w:rFonts w:ascii="Times New Roman" w:hAnsi="Times New Roman" w:cs="Times New Roman"/>
          <w:sz w:val="24"/>
          <w:szCs w:val="24"/>
        </w:rPr>
        <w:t>ights Act.</w:t>
      </w:r>
      <w:r w:rsidR="001F474D">
        <w:rPr>
          <w:rFonts w:ascii="Times New Roman" w:hAnsi="Times New Roman" w:cs="Times New Roman"/>
          <w:sz w:val="24"/>
          <w:szCs w:val="24"/>
        </w:rPr>
        <w:t xml:space="preserve"> In his evidence PC Browne </w:t>
      </w:r>
      <w:r w:rsidR="00623099">
        <w:rPr>
          <w:rFonts w:ascii="Times New Roman" w:hAnsi="Times New Roman" w:cs="Times New Roman"/>
          <w:sz w:val="24"/>
          <w:szCs w:val="24"/>
        </w:rPr>
        <w:t xml:space="preserve">said that </w:t>
      </w:r>
      <w:r w:rsidR="001F474D">
        <w:rPr>
          <w:rFonts w:ascii="Times New Roman" w:hAnsi="Times New Roman" w:cs="Times New Roman"/>
          <w:sz w:val="24"/>
          <w:szCs w:val="24"/>
        </w:rPr>
        <w:t>this was done out of necessity.</w:t>
      </w:r>
    </w:p>
    <w:p w14:paraId="4FEDB860" w14:textId="77777777" w:rsidR="003B045A" w:rsidRPr="003B045A" w:rsidRDefault="003B045A" w:rsidP="003B045A">
      <w:pPr>
        <w:pStyle w:val="ListParagraph"/>
        <w:rPr>
          <w:rFonts w:ascii="Times New Roman" w:hAnsi="Times New Roman" w:cs="Times New Roman"/>
          <w:sz w:val="24"/>
          <w:szCs w:val="24"/>
        </w:rPr>
      </w:pPr>
    </w:p>
    <w:p w14:paraId="18069779" w14:textId="2EBBA780" w:rsidR="003B045A" w:rsidRDefault="00323A79"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London </w:t>
      </w:r>
      <w:r w:rsidR="001F474D">
        <w:rPr>
          <w:rFonts w:ascii="Times New Roman" w:hAnsi="Times New Roman" w:cs="Times New Roman"/>
          <w:sz w:val="24"/>
          <w:szCs w:val="24"/>
        </w:rPr>
        <w:t>F</w:t>
      </w:r>
      <w:r>
        <w:rPr>
          <w:rFonts w:ascii="Times New Roman" w:hAnsi="Times New Roman" w:cs="Times New Roman"/>
          <w:sz w:val="24"/>
          <w:szCs w:val="24"/>
        </w:rPr>
        <w:t>ire Brigade</w:t>
      </w:r>
      <w:r w:rsidR="001F474D">
        <w:rPr>
          <w:rFonts w:ascii="Times New Roman" w:hAnsi="Times New Roman" w:cs="Times New Roman"/>
          <w:sz w:val="24"/>
          <w:szCs w:val="24"/>
        </w:rPr>
        <w:t xml:space="preserve"> </w:t>
      </w:r>
      <w:r>
        <w:rPr>
          <w:rFonts w:ascii="Times New Roman" w:hAnsi="Times New Roman" w:cs="Times New Roman"/>
          <w:sz w:val="24"/>
          <w:szCs w:val="24"/>
        </w:rPr>
        <w:t>was deputed to force entry</w:t>
      </w:r>
      <w:r w:rsidR="001F474D">
        <w:rPr>
          <w:rFonts w:ascii="Times New Roman" w:hAnsi="Times New Roman" w:cs="Times New Roman"/>
          <w:sz w:val="24"/>
          <w:szCs w:val="24"/>
        </w:rPr>
        <w:t>.</w:t>
      </w:r>
      <w:r>
        <w:rPr>
          <w:rFonts w:ascii="Times New Roman" w:hAnsi="Times New Roman" w:cs="Times New Roman"/>
          <w:sz w:val="24"/>
          <w:szCs w:val="24"/>
        </w:rPr>
        <w:t xml:space="preserve"> </w:t>
      </w:r>
      <w:r w:rsidR="001F474D">
        <w:rPr>
          <w:rFonts w:ascii="Times New Roman" w:hAnsi="Times New Roman" w:cs="Times New Roman"/>
          <w:sz w:val="24"/>
          <w:szCs w:val="24"/>
        </w:rPr>
        <w:t xml:space="preserve">This was done </w:t>
      </w:r>
      <w:r>
        <w:rPr>
          <w:rFonts w:ascii="Times New Roman" w:hAnsi="Times New Roman" w:cs="Times New Roman"/>
          <w:sz w:val="24"/>
          <w:szCs w:val="24"/>
        </w:rPr>
        <w:t>by battering down both</w:t>
      </w:r>
      <w:r w:rsidR="0009064B">
        <w:rPr>
          <w:rFonts w:ascii="Times New Roman" w:hAnsi="Times New Roman" w:cs="Times New Roman"/>
          <w:sz w:val="24"/>
          <w:szCs w:val="24"/>
        </w:rPr>
        <w:t xml:space="preserve"> </w:t>
      </w:r>
      <w:r>
        <w:rPr>
          <w:rFonts w:ascii="Times New Roman" w:hAnsi="Times New Roman" w:cs="Times New Roman"/>
          <w:sz w:val="24"/>
          <w:szCs w:val="24"/>
        </w:rPr>
        <w:t>exterior and interior door</w:t>
      </w:r>
      <w:r w:rsidR="001F474D">
        <w:rPr>
          <w:rFonts w:ascii="Times New Roman" w:hAnsi="Times New Roman" w:cs="Times New Roman"/>
          <w:sz w:val="24"/>
          <w:szCs w:val="24"/>
        </w:rPr>
        <w:t>s</w:t>
      </w:r>
      <w:r>
        <w:rPr>
          <w:rFonts w:ascii="Times New Roman" w:hAnsi="Times New Roman" w:cs="Times New Roman"/>
          <w:sz w:val="24"/>
          <w:szCs w:val="24"/>
        </w:rPr>
        <w:t xml:space="preserve"> through which the police entered</w:t>
      </w:r>
      <w:r w:rsidR="001F474D">
        <w:rPr>
          <w:rFonts w:ascii="Times New Roman" w:hAnsi="Times New Roman" w:cs="Times New Roman"/>
          <w:sz w:val="24"/>
          <w:szCs w:val="24"/>
        </w:rPr>
        <w:t>, making their</w:t>
      </w:r>
      <w:r>
        <w:rPr>
          <w:rFonts w:ascii="Times New Roman" w:hAnsi="Times New Roman" w:cs="Times New Roman"/>
          <w:sz w:val="24"/>
          <w:szCs w:val="24"/>
        </w:rPr>
        <w:t xml:space="preserve"> way up to the top of the building and onto the roof where MM was on the floor with a man holding his hands behind his back. He was visibly distressed and frightened. He was handcuffed </w:t>
      </w:r>
      <w:r w:rsidR="001F474D">
        <w:rPr>
          <w:rFonts w:ascii="Times New Roman" w:hAnsi="Times New Roman" w:cs="Times New Roman"/>
          <w:sz w:val="24"/>
          <w:szCs w:val="24"/>
        </w:rPr>
        <w:t xml:space="preserve">and </w:t>
      </w:r>
      <w:r>
        <w:rPr>
          <w:rFonts w:ascii="Times New Roman" w:hAnsi="Times New Roman" w:cs="Times New Roman"/>
          <w:sz w:val="24"/>
          <w:szCs w:val="24"/>
        </w:rPr>
        <w:t>PC Browne told him he was safe and wouldn’t come to any harm</w:t>
      </w:r>
      <w:r w:rsidR="001F474D">
        <w:rPr>
          <w:rFonts w:ascii="Times New Roman" w:hAnsi="Times New Roman" w:cs="Times New Roman"/>
          <w:sz w:val="24"/>
          <w:szCs w:val="24"/>
        </w:rPr>
        <w:t>.</w:t>
      </w:r>
      <w:r>
        <w:rPr>
          <w:rFonts w:ascii="Times New Roman" w:hAnsi="Times New Roman" w:cs="Times New Roman"/>
          <w:sz w:val="24"/>
          <w:szCs w:val="24"/>
        </w:rPr>
        <w:t xml:space="preserve"> PC Larder arrested him for trespass on diplomatic premises and cautioned him at 23</w:t>
      </w:r>
      <w:r w:rsidR="00A75EB7">
        <w:rPr>
          <w:rFonts w:ascii="Times New Roman" w:hAnsi="Times New Roman" w:cs="Times New Roman"/>
          <w:sz w:val="24"/>
          <w:szCs w:val="24"/>
        </w:rPr>
        <w:t>.</w:t>
      </w:r>
      <w:r>
        <w:rPr>
          <w:rFonts w:ascii="Times New Roman" w:hAnsi="Times New Roman" w:cs="Times New Roman"/>
          <w:sz w:val="24"/>
          <w:szCs w:val="24"/>
        </w:rPr>
        <w:t>32.</w:t>
      </w:r>
      <w:r w:rsidR="00EE6A17">
        <w:rPr>
          <w:rFonts w:ascii="Times New Roman" w:hAnsi="Times New Roman" w:cs="Times New Roman"/>
          <w:sz w:val="24"/>
          <w:szCs w:val="24"/>
        </w:rPr>
        <w:t xml:space="preserve"> MM gave his name and date of birth and complained that he had been tortured on the roof prior to the police arrival and had an injury to his leg. Some grazes could be seen but after MM had been taken downstairs and out of the </w:t>
      </w:r>
      <w:r w:rsidR="0009064B">
        <w:rPr>
          <w:rFonts w:ascii="Times New Roman" w:hAnsi="Times New Roman" w:cs="Times New Roman"/>
          <w:sz w:val="24"/>
          <w:szCs w:val="24"/>
        </w:rPr>
        <w:t>E</w:t>
      </w:r>
      <w:r w:rsidR="00EE6A17">
        <w:rPr>
          <w:rFonts w:ascii="Times New Roman" w:hAnsi="Times New Roman" w:cs="Times New Roman"/>
          <w:sz w:val="24"/>
          <w:szCs w:val="24"/>
        </w:rPr>
        <w:t>mbassy a London Ambulance Service crew examined him and said they had no concerns that he was able to be taken into custody.</w:t>
      </w:r>
    </w:p>
    <w:p w14:paraId="7962138B" w14:textId="77777777" w:rsidR="00B663F2" w:rsidRPr="00B663F2" w:rsidRDefault="00B663F2" w:rsidP="00B663F2">
      <w:pPr>
        <w:pStyle w:val="ListParagraph"/>
        <w:rPr>
          <w:rFonts w:ascii="Times New Roman" w:hAnsi="Times New Roman" w:cs="Times New Roman"/>
          <w:sz w:val="24"/>
          <w:szCs w:val="24"/>
        </w:rPr>
      </w:pPr>
    </w:p>
    <w:p w14:paraId="4BE9C3C7" w14:textId="3D8E6B93" w:rsidR="00320598" w:rsidRDefault="00B663F2"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custody at West End Central police station MM was seen by a custody nurse between 0135 and 0145 hours on 27</w:t>
      </w:r>
      <w:r w:rsidRPr="00B663F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 and noted to have injuries to his left leg, wrist, forearm and back with a graze to the knee, arm and armpit. He answered </w:t>
      </w:r>
      <w:r w:rsidR="001F474D">
        <w:rPr>
          <w:rFonts w:ascii="Times New Roman" w:hAnsi="Times New Roman" w:cs="Times New Roman"/>
          <w:sz w:val="24"/>
          <w:szCs w:val="24"/>
        </w:rPr>
        <w:t>“</w:t>
      </w:r>
      <w:r>
        <w:rPr>
          <w:rFonts w:ascii="Times New Roman" w:hAnsi="Times New Roman" w:cs="Times New Roman"/>
          <w:sz w:val="24"/>
          <w:szCs w:val="24"/>
        </w:rPr>
        <w:t>no comment</w:t>
      </w:r>
      <w:r w:rsidR="001F474D">
        <w:rPr>
          <w:rFonts w:ascii="Times New Roman" w:hAnsi="Times New Roman" w:cs="Times New Roman"/>
          <w:sz w:val="24"/>
          <w:szCs w:val="24"/>
        </w:rPr>
        <w:t>”</w:t>
      </w:r>
      <w:r>
        <w:rPr>
          <w:rFonts w:ascii="Times New Roman" w:hAnsi="Times New Roman" w:cs="Times New Roman"/>
          <w:sz w:val="24"/>
          <w:szCs w:val="24"/>
        </w:rPr>
        <w:t xml:space="preserve"> during a </w:t>
      </w:r>
      <w:r w:rsidR="004C40B5">
        <w:rPr>
          <w:rFonts w:ascii="Times New Roman" w:hAnsi="Times New Roman" w:cs="Times New Roman"/>
          <w:sz w:val="24"/>
          <w:szCs w:val="24"/>
        </w:rPr>
        <w:t>very short</w:t>
      </w:r>
      <w:r>
        <w:rPr>
          <w:rFonts w:ascii="Times New Roman" w:hAnsi="Times New Roman" w:cs="Times New Roman"/>
          <w:sz w:val="24"/>
          <w:szCs w:val="24"/>
        </w:rPr>
        <w:t xml:space="preserve"> interview without a lawyer and was released on bail at 1426 hours. On 20 August he was released again without bail but was </w:t>
      </w:r>
      <w:r w:rsidR="001455C3">
        <w:rPr>
          <w:rFonts w:ascii="Times New Roman" w:hAnsi="Times New Roman" w:cs="Times New Roman"/>
          <w:sz w:val="24"/>
          <w:szCs w:val="24"/>
        </w:rPr>
        <w:t>charged with the current offence by postal requisition on 22</w:t>
      </w:r>
      <w:r w:rsidR="001455C3" w:rsidRPr="001455C3">
        <w:rPr>
          <w:rFonts w:ascii="Times New Roman" w:hAnsi="Times New Roman" w:cs="Times New Roman"/>
          <w:sz w:val="24"/>
          <w:szCs w:val="24"/>
          <w:vertAlign w:val="superscript"/>
        </w:rPr>
        <w:t>nd</w:t>
      </w:r>
      <w:r w:rsidR="001455C3">
        <w:rPr>
          <w:rFonts w:ascii="Times New Roman" w:hAnsi="Times New Roman" w:cs="Times New Roman"/>
          <w:sz w:val="24"/>
          <w:szCs w:val="24"/>
        </w:rPr>
        <w:t>. January 2020.</w:t>
      </w:r>
    </w:p>
    <w:p w14:paraId="62088F1E" w14:textId="77777777" w:rsidR="00320598" w:rsidRPr="00320598" w:rsidRDefault="00320598" w:rsidP="00320598">
      <w:pPr>
        <w:pStyle w:val="ListParagraph"/>
        <w:rPr>
          <w:rFonts w:ascii="Times New Roman" w:hAnsi="Times New Roman" w:cs="Times New Roman"/>
          <w:sz w:val="24"/>
          <w:szCs w:val="24"/>
        </w:rPr>
      </w:pPr>
    </w:p>
    <w:p w14:paraId="023F8892" w14:textId="62D1AD40" w:rsidR="00320598" w:rsidRDefault="001F474D"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Giving </w:t>
      </w:r>
      <w:r w:rsidR="00320598">
        <w:rPr>
          <w:rFonts w:ascii="Times New Roman" w:hAnsi="Times New Roman" w:cs="Times New Roman"/>
          <w:sz w:val="24"/>
          <w:szCs w:val="24"/>
        </w:rPr>
        <w:t xml:space="preserve">evidence, MM said that, now aged 39, he was born and grew up in Bahrain. Aged 14 he said that he was tortured by the authorities for protesting at the arrest of one of his teachers and sentenced to 10 years imprisonment although he was released following international intervention because he was a child. In adulthood he came into conflict with the authorities for founding a committee for unemployed people which led to his being followed and kidnapped by security forces. In 2005/6 he was </w:t>
      </w:r>
      <w:r w:rsidR="00350306">
        <w:rPr>
          <w:rFonts w:ascii="Times New Roman" w:hAnsi="Times New Roman" w:cs="Times New Roman"/>
          <w:sz w:val="24"/>
          <w:szCs w:val="24"/>
        </w:rPr>
        <w:t>imprisoned for 9 months</w:t>
      </w:r>
      <w:r w:rsidR="00320598">
        <w:rPr>
          <w:rFonts w:ascii="Times New Roman" w:hAnsi="Times New Roman" w:cs="Times New Roman"/>
          <w:sz w:val="24"/>
          <w:szCs w:val="24"/>
        </w:rPr>
        <w:t xml:space="preserve"> for pr</w:t>
      </w:r>
      <w:r w:rsidR="00350306">
        <w:rPr>
          <w:rFonts w:ascii="Times New Roman" w:hAnsi="Times New Roman" w:cs="Times New Roman"/>
          <w:sz w:val="24"/>
          <w:szCs w:val="24"/>
        </w:rPr>
        <w:t>otest and during that sentence threats to him and his family were issued unless he gave up his activities.</w:t>
      </w:r>
      <w:r w:rsidR="00320598">
        <w:rPr>
          <w:rFonts w:ascii="Times New Roman" w:hAnsi="Times New Roman" w:cs="Times New Roman"/>
          <w:sz w:val="24"/>
          <w:szCs w:val="24"/>
        </w:rPr>
        <w:t xml:space="preserve"> </w:t>
      </w:r>
    </w:p>
    <w:p w14:paraId="5A66FF5C" w14:textId="77777777" w:rsidR="00320598" w:rsidRPr="00320598" w:rsidRDefault="00320598" w:rsidP="00320598">
      <w:pPr>
        <w:pStyle w:val="ListParagraph"/>
        <w:rPr>
          <w:rFonts w:ascii="Times New Roman" w:hAnsi="Times New Roman" w:cs="Times New Roman"/>
          <w:sz w:val="24"/>
          <w:szCs w:val="24"/>
        </w:rPr>
      </w:pPr>
    </w:p>
    <w:p w14:paraId="65FB6BC3" w14:textId="0732C6D3" w:rsidR="00B663F2" w:rsidRDefault="00320598"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He then decided to come to the UK, arriving in 2006 and being granted refugee status in 2007.</w:t>
      </w:r>
      <w:r w:rsidR="00B663F2">
        <w:rPr>
          <w:rFonts w:ascii="Times New Roman" w:hAnsi="Times New Roman" w:cs="Times New Roman"/>
          <w:sz w:val="24"/>
          <w:szCs w:val="24"/>
        </w:rPr>
        <w:t xml:space="preserve"> </w:t>
      </w:r>
      <w:r w:rsidR="00350306">
        <w:rPr>
          <w:rFonts w:ascii="Times New Roman" w:hAnsi="Times New Roman" w:cs="Times New Roman"/>
          <w:sz w:val="24"/>
          <w:szCs w:val="24"/>
        </w:rPr>
        <w:t>From 2008-9 he became a regular attendee at the UN Human Rights Council</w:t>
      </w:r>
      <w:r w:rsidR="001F474D">
        <w:rPr>
          <w:rFonts w:ascii="Times New Roman" w:hAnsi="Times New Roman" w:cs="Times New Roman"/>
          <w:sz w:val="24"/>
          <w:szCs w:val="24"/>
        </w:rPr>
        <w:t xml:space="preserve"> in Geneva</w:t>
      </w:r>
      <w:r w:rsidR="00350306">
        <w:rPr>
          <w:rFonts w:ascii="Times New Roman" w:hAnsi="Times New Roman" w:cs="Times New Roman"/>
          <w:sz w:val="24"/>
          <w:szCs w:val="24"/>
        </w:rPr>
        <w:t xml:space="preserve"> acquiring observer status to cover the General Assembly and side events.</w:t>
      </w:r>
    </w:p>
    <w:p w14:paraId="483C46CA" w14:textId="77777777" w:rsidR="00350306" w:rsidRPr="00350306" w:rsidRDefault="00350306" w:rsidP="00350306">
      <w:pPr>
        <w:pStyle w:val="ListParagraph"/>
        <w:rPr>
          <w:rFonts w:ascii="Times New Roman" w:hAnsi="Times New Roman" w:cs="Times New Roman"/>
          <w:sz w:val="24"/>
          <w:szCs w:val="24"/>
        </w:rPr>
      </w:pPr>
    </w:p>
    <w:p w14:paraId="63ACC45B" w14:textId="412C55B8" w:rsidR="00E110BC" w:rsidRDefault="00503BDA" w:rsidP="00446D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350306">
        <w:rPr>
          <w:rFonts w:ascii="Times New Roman" w:hAnsi="Times New Roman" w:cs="Times New Roman"/>
          <w:sz w:val="24"/>
          <w:szCs w:val="24"/>
        </w:rPr>
        <w:t>e said that</w:t>
      </w:r>
      <w:r w:rsidR="001F474D">
        <w:rPr>
          <w:rFonts w:ascii="Times New Roman" w:hAnsi="Times New Roman" w:cs="Times New Roman"/>
          <w:sz w:val="24"/>
          <w:szCs w:val="24"/>
        </w:rPr>
        <w:t xml:space="preserve"> </w:t>
      </w:r>
      <w:r w:rsidR="00E110BC">
        <w:rPr>
          <w:rFonts w:ascii="Times New Roman" w:hAnsi="Times New Roman" w:cs="Times New Roman"/>
          <w:sz w:val="24"/>
          <w:szCs w:val="24"/>
        </w:rPr>
        <w:t>AA</w:t>
      </w:r>
      <w:r w:rsidR="001F474D">
        <w:rPr>
          <w:rFonts w:ascii="Times New Roman" w:hAnsi="Times New Roman" w:cs="Times New Roman"/>
          <w:sz w:val="24"/>
          <w:szCs w:val="24"/>
        </w:rPr>
        <w:t xml:space="preserve"> </w:t>
      </w:r>
      <w:r w:rsidR="00350306">
        <w:rPr>
          <w:rFonts w:ascii="Times New Roman" w:hAnsi="Times New Roman" w:cs="Times New Roman"/>
          <w:sz w:val="24"/>
          <w:szCs w:val="24"/>
        </w:rPr>
        <w:t xml:space="preserve">and </w:t>
      </w:r>
      <w:r w:rsidR="00E110BC">
        <w:rPr>
          <w:rFonts w:ascii="Times New Roman" w:hAnsi="Times New Roman" w:cs="Times New Roman"/>
          <w:sz w:val="24"/>
          <w:szCs w:val="24"/>
        </w:rPr>
        <w:t xml:space="preserve">AM </w:t>
      </w:r>
      <w:r w:rsidR="00D749FB">
        <w:rPr>
          <w:rFonts w:ascii="Times New Roman" w:hAnsi="Times New Roman" w:cs="Times New Roman"/>
          <w:sz w:val="24"/>
          <w:szCs w:val="24"/>
        </w:rPr>
        <w:t>were innocent men who had been</w:t>
      </w:r>
      <w:r w:rsidR="00350306">
        <w:rPr>
          <w:rFonts w:ascii="Times New Roman" w:hAnsi="Times New Roman" w:cs="Times New Roman"/>
          <w:sz w:val="24"/>
          <w:szCs w:val="24"/>
        </w:rPr>
        <w:t xml:space="preserve"> unfairly sentenced to death for killing a policeman after </w:t>
      </w:r>
      <w:r w:rsidR="00D749FB">
        <w:rPr>
          <w:rFonts w:ascii="Times New Roman" w:hAnsi="Times New Roman" w:cs="Times New Roman"/>
          <w:sz w:val="24"/>
          <w:szCs w:val="24"/>
        </w:rPr>
        <w:t>confessing under</w:t>
      </w:r>
      <w:r w:rsidR="00350306">
        <w:rPr>
          <w:rFonts w:ascii="Times New Roman" w:hAnsi="Times New Roman" w:cs="Times New Roman"/>
          <w:sz w:val="24"/>
          <w:szCs w:val="24"/>
        </w:rPr>
        <w:t xml:space="preserve"> torture. The sentence of death having been upheld on 15 May 2019 Human Rights Watch and another NGO had written a letter to King Hamad</w:t>
      </w:r>
      <w:r w:rsidR="00E110BC">
        <w:rPr>
          <w:rFonts w:ascii="Times New Roman" w:hAnsi="Times New Roman" w:cs="Times New Roman"/>
          <w:sz w:val="24"/>
          <w:szCs w:val="24"/>
        </w:rPr>
        <w:t xml:space="preserve"> urging that the sentences be commuted. This was followed by similar appeals from Amnesty International, Fair Trials, Reprieve and the British Institute for Rights and Democracy with which he worked closely. </w:t>
      </w:r>
      <w:r>
        <w:rPr>
          <w:rFonts w:ascii="Times New Roman" w:hAnsi="Times New Roman" w:cs="Times New Roman"/>
          <w:sz w:val="24"/>
          <w:szCs w:val="24"/>
        </w:rPr>
        <w:t>There was a session in Parliament which he said he had covered requesting some MP’s to tweet to stop the executions.</w:t>
      </w:r>
    </w:p>
    <w:p w14:paraId="75F5C49A" w14:textId="77777777" w:rsidR="00E110BC" w:rsidRPr="00E110BC" w:rsidRDefault="00E110BC" w:rsidP="00E110BC">
      <w:pPr>
        <w:pStyle w:val="ListParagraph"/>
        <w:rPr>
          <w:rFonts w:ascii="Times New Roman" w:hAnsi="Times New Roman" w:cs="Times New Roman"/>
          <w:sz w:val="24"/>
          <w:szCs w:val="24"/>
        </w:rPr>
      </w:pPr>
    </w:p>
    <w:p w14:paraId="7CB43F34" w14:textId="19555AF8" w:rsidR="004C40B5" w:rsidRPr="00503BDA" w:rsidRDefault="00E110BC" w:rsidP="008B1FB7">
      <w:pPr>
        <w:pStyle w:val="ListParagraph"/>
        <w:numPr>
          <w:ilvl w:val="0"/>
          <w:numId w:val="1"/>
        </w:numPr>
        <w:rPr>
          <w:rFonts w:ascii="Times New Roman" w:hAnsi="Times New Roman" w:cs="Times New Roman"/>
          <w:sz w:val="24"/>
          <w:szCs w:val="24"/>
        </w:rPr>
      </w:pPr>
      <w:r w:rsidRPr="00503BDA">
        <w:rPr>
          <w:rFonts w:ascii="Times New Roman" w:hAnsi="Times New Roman" w:cs="Times New Roman"/>
          <w:sz w:val="24"/>
          <w:szCs w:val="24"/>
        </w:rPr>
        <w:t>On 26 July 2019 Human Rights Watch issued a press release saying</w:t>
      </w:r>
      <w:r w:rsidR="00C354C1" w:rsidRPr="00503BDA">
        <w:rPr>
          <w:rFonts w:ascii="Times New Roman" w:hAnsi="Times New Roman" w:cs="Times New Roman"/>
          <w:sz w:val="24"/>
          <w:szCs w:val="24"/>
        </w:rPr>
        <w:t>:</w:t>
      </w:r>
      <w:r w:rsidRPr="00503BDA">
        <w:rPr>
          <w:rFonts w:ascii="Times New Roman" w:hAnsi="Times New Roman" w:cs="Times New Roman"/>
          <w:sz w:val="24"/>
          <w:szCs w:val="24"/>
        </w:rPr>
        <w:t xml:space="preserve"> “Executions may be Imminent” </w:t>
      </w:r>
      <w:r w:rsidR="001F474D" w:rsidRPr="00503BDA">
        <w:rPr>
          <w:rFonts w:ascii="Times New Roman" w:hAnsi="Times New Roman" w:cs="Times New Roman"/>
          <w:sz w:val="24"/>
          <w:szCs w:val="24"/>
        </w:rPr>
        <w:t xml:space="preserve">and </w:t>
      </w:r>
      <w:r w:rsidRPr="00503BDA">
        <w:rPr>
          <w:rFonts w:ascii="Times New Roman" w:hAnsi="Times New Roman" w:cs="Times New Roman"/>
          <w:sz w:val="24"/>
          <w:szCs w:val="24"/>
        </w:rPr>
        <w:t>a call was received from the family of AA and AM to say that they were getting their last visits.</w:t>
      </w:r>
      <w:r w:rsidR="00503BDA" w:rsidRPr="00503BDA">
        <w:rPr>
          <w:rFonts w:ascii="Times New Roman" w:hAnsi="Times New Roman" w:cs="Times New Roman"/>
          <w:sz w:val="24"/>
          <w:szCs w:val="24"/>
        </w:rPr>
        <w:t xml:space="preserve"> </w:t>
      </w:r>
      <w:r w:rsidR="00657B08" w:rsidRPr="00503BDA">
        <w:rPr>
          <w:rFonts w:ascii="Times New Roman" w:hAnsi="Times New Roman" w:cs="Times New Roman"/>
          <w:sz w:val="24"/>
          <w:szCs w:val="24"/>
        </w:rPr>
        <w:t xml:space="preserve">That evening he was part of the protest outside the Bahraini Embassy but felt they were achieving nothing and decided to do something </w:t>
      </w:r>
      <w:r w:rsidR="00503BDA">
        <w:rPr>
          <w:rFonts w:ascii="Times New Roman" w:hAnsi="Times New Roman" w:cs="Times New Roman"/>
          <w:sz w:val="24"/>
          <w:szCs w:val="24"/>
        </w:rPr>
        <w:t xml:space="preserve">more drastic in an attempt </w:t>
      </w:r>
      <w:r w:rsidR="00657B08" w:rsidRPr="00503BDA">
        <w:rPr>
          <w:rFonts w:ascii="Times New Roman" w:hAnsi="Times New Roman" w:cs="Times New Roman"/>
          <w:sz w:val="24"/>
          <w:szCs w:val="24"/>
        </w:rPr>
        <w:t>to save their lives. He climbed up the scaffolding of a neighbouring building and onto the Embassy roof. He said that they needed somebody to call the King directly</w:t>
      </w:r>
      <w:r w:rsidR="00C354C1" w:rsidRPr="00503BDA">
        <w:rPr>
          <w:rFonts w:ascii="Times New Roman" w:hAnsi="Times New Roman" w:cs="Times New Roman"/>
          <w:sz w:val="24"/>
          <w:szCs w:val="24"/>
        </w:rPr>
        <w:t>.</w:t>
      </w:r>
      <w:r w:rsidR="00657B08" w:rsidRPr="00503BDA">
        <w:rPr>
          <w:rFonts w:ascii="Times New Roman" w:hAnsi="Times New Roman" w:cs="Times New Roman"/>
          <w:sz w:val="24"/>
          <w:szCs w:val="24"/>
        </w:rPr>
        <w:t xml:space="preserve"> </w:t>
      </w:r>
      <w:r w:rsidR="00503BDA">
        <w:rPr>
          <w:rFonts w:ascii="Times New Roman" w:hAnsi="Times New Roman" w:cs="Times New Roman"/>
          <w:sz w:val="24"/>
          <w:szCs w:val="24"/>
        </w:rPr>
        <w:t>He</w:t>
      </w:r>
      <w:r w:rsidR="00657B08" w:rsidRPr="00503BDA">
        <w:rPr>
          <w:rFonts w:ascii="Times New Roman" w:hAnsi="Times New Roman" w:cs="Times New Roman"/>
          <w:sz w:val="24"/>
          <w:szCs w:val="24"/>
        </w:rPr>
        <w:t xml:space="preserve"> knew Boris Johnson to be a good friend of the King </w:t>
      </w:r>
      <w:r w:rsidR="00A75EB7">
        <w:rPr>
          <w:rFonts w:ascii="Times New Roman" w:hAnsi="Times New Roman" w:cs="Times New Roman"/>
          <w:sz w:val="24"/>
          <w:szCs w:val="24"/>
        </w:rPr>
        <w:t xml:space="preserve">Hamad </w:t>
      </w:r>
      <w:r w:rsidR="00657B08" w:rsidRPr="00503BDA">
        <w:rPr>
          <w:rFonts w:ascii="Times New Roman" w:hAnsi="Times New Roman" w:cs="Times New Roman"/>
          <w:sz w:val="24"/>
          <w:szCs w:val="24"/>
        </w:rPr>
        <w:t>of Bahrain and that was why he appealed to him to call his friend. He felt he was doing everything he could to stop the execution. He cl</w:t>
      </w:r>
      <w:r w:rsidR="00E650C7" w:rsidRPr="00503BDA">
        <w:rPr>
          <w:rFonts w:ascii="Times New Roman" w:hAnsi="Times New Roman" w:cs="Times New Roman"/>
          <w:sz w:val="24"/>
          <w:szCs w:val="24"/>
        </w:rPr>
        <w:t>i</w:t>
      </w:r>
      <w:r w:rsidR="00657B08" w:rsidRPr="00503BDA">
        <w:rPr>
          <w:rFonts w:ascii="Times New Roman" w:hAnsi="Times New Roman" w:cs="Times New Roman"/>
          <w:sz w:val="24"/>
          <w:szCs w:val="24"/>
        </w:rPr>
        <w:t xml:space="preserve">mbed </w:t>
      </w:r>
      <w:proofErr w:type="gramStart"/>
      <w:r w:rsidR="00657B08" w:rsidRPr="00503BDA">
        <w:rPr>
          <w:rFonts w:ascii="Times New Roman" w:hAnsi="Times New Roman" w:cs="Times New Roman"/>
          <w:sz w:val="24"/>
          <w:szCs w:val="24"/>
        </w:rPr>
        <w:t xml:space="preserve">up </w:t>
      </w:r>
      <w:r w:rsidR="00503BDA">
        <w:rPr>
          <w:rFonts w:ascii="Times New Roman" w:hAnsi="Times New Roman" w:cs="Times New Roman"/>
          <w:sz w:val="24"/>
          <w:szCs w:val="24"/>
        </w:rPr>
        <w:t>holding</w:t>
      </w:r>
      <w:proofErr w:type="gramEnd"/>
      <w:r w:rsidR="00657B08" w:rsidRPr="00503BDA">
        <w:rPr>
          <w:rFonts w:ascii="Times New Roman" w:hAnsi="Times New Roman" w:cs="Times New Roman"/>
          <w:sz w:val="24"/>
          <w:szCs w:val="24"/>
        </w:rPr>
        <w:t xml:space="preserve"> the banner </w:t>
      </w:r>
      <w:r w:rsidR="00E650C7" w:rsidRPr="00503BDA">
        <w:rPr>
          <w:rFonts w:ascii="Times New Roman" w:hAnsi="Times New Roman" w:cs="Times New Roman"/>
          <w:sz w:val="24"/>
          <w:szCs w:val="24"/>
        </w:rPr>
        <w:t>which said he was risking his life</w:t>
      </w:r>
      <w:r w:rsidR="00C354C1" w:rsidRPr="00503BDA">
        <w:rPr>
          <w:rFonts w:ascii="Times New Roman" w:hAnsi="Times New Roman" w:cs="Times New Roman"/>
          <w:sz w:val="24"/>
          <w:szCs w:val="24"/>
        </w:rPr>
        <w:t xml:space="preserve">, meaning that, </w:t>
      </w:r>
      <w:r w:rsidR="00E650C7" w:rsidRPr="00503BDA">
        <w:rPr>
          <w:rFonts w:ascii="Times New Roman" w:hAnsi="Times New Roman" w:cs="Times New Roman"/>
          <w:sz w:val="24"/>
          <w:szCs w:val="24"/>
        </w:rPr>
        <w:t xml:space="preserve">in view of what had happened to </w:t>
      </w:r>
      <w:r w:rsidR="00C354C1" w:rsidRPr="00503BDA">
        <w:rPr>
          <w:rFonts w:ascii="Times New Roman" w:hAnsi="Times New Roman" w:cs="Times New Roman"/>
          <w:sz w:val="24"/>
          <w:szCs w:val="24"/>
        </w:rPr>
        <w:t xml:space="preserve">Jamal </w:t>
      </w:r>
      <w:r w:rsidR="00E650C7" w:rsidRPr="00503BDA">
        <w:rPr>
          <w:rFonts w:ascii="Times New Roman" w:hAnsi="Times New Roman" w:cs="Times New Roman"/>
          <w:sz w:val="24"/>
          <w:szCs w:val="24"/>
        </w:rPr>
        <w:t>K</w:t>
      </w:r>
      <w:r w:rsidR="00503BDA">
        <w:rPr>
          <w:rFonts w:ascii="Times New Roman" w:hAnsi="Times New Roman" w:cs="Times New Roman"/>
          <w:sz w:val="24"/>
          <w:szCs w:val="24"/>
        </w:rPr>
        <w:t>h</w:t>
      </w:r>
      <w:r w:rsidR="00E650C7" w:rsidRPr="00503BDA">
        <w:rPr>
          <w:rFonts w:ascii="Times New Roman" w:hAnsi="Times New Roman" w:cs="Times New Roman"/>
          <w:sz w:val="24"/>
          <w:szCs w:val="24"/>
        </w:rPr>
        <w:t>ashoggi in Istanbul</w:t>
      </w:r>
      <w:r w:rsidR="00C354C1" w:rsidRPr="00503BDA">
        <w:rPr>
          <w:rFonts w:ascii="Times New Roman" w:hAnsi="Times New Roman" w:cs="Times New Roman"/>
          <w:sz w:val="24"/>
          <w:szCs w:val="24"/>
        </w:rPr>
        <w:t>,</w:t>
      </w:r>
      <w:r w:rsidR="00E650C7" w:rsidRPr="00503BDA">
        <w:rPr>
          <w:rFonts w:ascii="Times New Roman" w:hAnsi="Times New Roman" w:cs="Times New Roman"/>
          <w:sz w:val="24"/>
          <w:szCs w:val="24"/>
        </w:rPr>
        <w:t xml:space="preserve"> he thought the people in the Bahraini Embassy might torture him. He </w:t>
      </w:r>
      <w:r w:rsidR="00657B08" w:rsidRPr="00503BDA">
        <w:rPr>
          <w:rFonts w:ascii="Times New Roman" w:hAnsi="Times New Roman" w:cs="Times New Roman"/>
          <w:sz w:val="24"/>
          <w:szCs w:val="24"/>
        </w:rPr>
        <w:t xml:space="preserve">unfurled it but </w:t>
      </w:r>
      <w:r w:rsidR="00E650C7" w:rsidRPr="00503BDA">
        <w:rPr>
          <w:rFonts w:ascii="Times New Roman" w:hAnsi="Times New Roman" w:cs="Times New Roman"/>
          <w:sz w:val="24"/>
          <w:szCs w:val="24"/>
        </w:rPr>
        <w:t xml:space="preserve">unfortunately it slipped and </w:t>
      </w:r>
      <w:r w:rsidR="00657B08" w:rsidRPr="00503BDA">
        <w:rPr>
          <w:rFonts w:ascii="Times New Roman" w:hAnsi="Times New Roman" w:cs="Times New Roman"/>
          <w:sz w:val="24"/>
          <w:szCs w:val="24"/>
        </w:rPr>
        <w:t xml:space="preserve">dropped onto the balcony. </w:t>
      </w:r>
      <w:r w:rsidR="004C40B5" w:rsidRPr="00503BDA">
        <w:rPr>
          <w:rFonts w:ascii="Times New Roman" w:hAnsi="Times New Roman" w:cs="Times New Roman"/>
          <w:sz w:val="24"/>
          <w:szCs w:val="24"/>
        </w:rPr>
        <w:t xml:space="preserve">He sent out a tweet from the roof which read: “I am now on the roof of the Bahrain Embassy in London and willing to risk my life to stop the executions of AA and AM. I’m calling on @borisjohnson to call the King to stop the executions immediately.” </w:t>
      </w:r>
    </w:p>
    <w:p w14:paraId="17E70B1F" w14:textId="77777777" w:rsidR="004C40B5" w:rsidRPr="004C40B5" w:rsidRDefault="004C40B5" w:rsidP="004C40B5">
      <w:pPr>
        <w:pStyle w:val="ListParagraph"/>
        <w:rPr>
          <w:rFonts w:ascii="Times New Roman" w:hAnsi="Times New Roman" w:cs="Times New Roman"/>
          <w:sz w:val="24"/>
          <w:szCs w:val="24"/>
        </w:rPr>
      </w:pPr>
    </w:p>
    <w:p w14:paraId="27B1FD3A" w14:textId="147B7A21" w:rsidR="00657B08" w:rsidRDefault="00657B08" w:rsidP="00E650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 felt the best he could do was to get onto Bahraini soil; people would be filming and publicising it; his colleagues were making a live video on social media and publishing it everywhere. He thought this might prevent the executions because Boris Johnson knew about the </w:t>
      </w:r>
      <w:r w:rsidR="00503BDA">
        <w:rPr>
          <w:rFonts w:ascii="Times New Roman" w:hAnsi="Times New Roman" w:cs="Times New Roman"/>
          <w:sz w:val="24"/>
          <w:szCs w:val="24"/>
        </w:rPr>
        <w:t xml:space="preserve">AA and </w:t>
      </w:r>
      <w:r>
        <w:rPr>
          <w:rFonts w:ascii="Times New Roman" w:hAnsi="Times New Roman" w:cs="Times New Roman"/>
          <w:sz w:val="24"/>
          <w:szCs w:val="24"/>
        </w:rPr>
        <w:t>AM case</w:t>
      </w:r>
      <w:r w:rsidR="00503BDA">
        <w:rPr>
          <w:rFonts w:ascii="Times New Roman" w:hAnsi="Times New Roman" w:cs="Times New Roman"/>
          <w:sz w:val="24"/>
          <w:szCs w:val="24"/>
        </w:rPr>
        <w:t>s</w:t>
      </w:r>
      <w:r>
        <w:rPr>
          <w:rFonts w:ascii="Times New Roman" w:hAnsi="Times New Roman" w:cs="Times New Roman"/>
          <w:sz w:val="24"/>
          <w:szCs w:val="24"/>
        </w:rPr>
        <w:t xml:space="preserve"> and had stopped an execution in Saudi </w:t>
      </w:r>
      <w:r>
        <w:rPr>
          <w:rFonts w:ascii="Times New Roman" w:hAnsi="Times New Roman" w:cs="Times New Roman"/>
          <w:sz w:val="24"/>
          <w:szCs w:val="24"/>
        </w:rPr>
        <w:lastRenderedPageBreak/>
        <w:t xml:space="preserve">Arabia by calling the King there. </w:t>
      </w:r>
      <w:r w:rsidR="004C40B5">
        <w:rPr>
          <w:rFonts w:ascii="Times New Roman" w:hAnsi="Times New Roman" w:cs="Times New Roman"/>
          <w:sz w:val="24"/>
          <w:szCs w:val="24"/>
        </w:rPr>
        <w:t>H</w:t>
      </w:r>
      <w:r w:rsidR="00E650C7">
        <w:rPr>
          <w:rFonts w:ascii="Times New Roman" w:hAnsi="Times New Roman" w:cs="Times New Roman"/>
          <w:sz w:val="24"/>
          <w:szCs w:val="24"/>
        </w:rPr>
        <w:t>e</w:t>
      </w:r>
      <w:r w:rsidRPr="00E650C7">
        <w:rPr>
          <w:rFonts w:ascii="Times New Roman" w:hAnsi="Times New Roman" w:cs="Times New Roman"/>
          <w:sz w:val="24"/>
          <w:szCs w:val="24"/>
        </w:rPr>
        <w:t xml:space="preserve"> </w:t>
      </w:r>
      <w:r w:rsidR="004C40B5">
        <w:rPr>
          <w:rFonts w:ascii="Times New Roman" w:hAnsi="Times New Roman" w:cs="Times New Roman"/>
          <w:sz w:val="24"/>
          <w:szCs w:val="24"/>
        </w:rPr>
        <w:t xml:space="preserve">hoped the Prime Minister would do the same in the cases of </w:t>
      </w:r>
      <w:r w:rsidRPr="00E650C7">
        <w:rPr>
          <w:rFonts w:ascii="Times New Roman" w:hAnsi="Times New Roman" w:cs="Times New Roman"/>
          <w:sz w:val="24"/>
          <w:szCs w:val="24"/>
        </w:rPr>
        <w:t>AA and AM</w:t>
      </w:r>
      <w:r w:rsidR="00C8313E">
        <w:rPr>
          <w:rFonts w:ascii="Times New Roman" w:hAnsi="Times New Roman" w:cs="Times New Roman"/>
          <w:sz w:val="24"/>
          <w:szCs w:val="24"/>
        </w:rPr>
        <w:t>.</w:t>
      </w:r>
    </w:p>
    <w:p w14:paraId="498BB242" w14:textId="77777777" w:rsidR="004C40B5" w:rsidRPr="004C40B5" w:rsidRDefault="004C40B5" w:rsidP="004C40B5">
      <w:pPr>
        <w:pStyle w:val="ListParagraph"/>
        <w:rPr>
          <w:rFonts w:ascii="Times New Roman" w:hAnsi="Times New Roman" w:cs="Times New Roman"/>
          <w:sz w:val="24"/>
          <w:szCs w:val="24"/>
        </w:rPr>
      </w:pPr>
    </w:p>
    <w:p w14:paraId="1A43EC72" w14:textId="3FE5E8BB" w:rsidR="004C40B5" w:rsidRDefault="004C40B5" w:rsidP="004C40B5">
      <w:pPr>
        <w:pStyle w:val="ListParagraph"/>
        <w:numPr>
          <w:ilvl w:val="0"/>
          <w:numId w:val="1"/>
        </w:numPr>
        <w:rPr>
          <w:rFonts w:ascii="Times New Roman" w:hAnsi="Times New Roman" w:cs="Times New Roman"/>
          <w:sz w:val="24"/>
          <w:szCs w:val="24"/>
        </w:rPr>
      </w:pPr>
      <w:r w:rsidRPr="003D35D3">
        <w:rPr>
          <w:rFonts w:ascii="Times New Roman" w:hAnsi="Times New Roman" w:cs="Times New Roman"/>
          <w:sz w:val="24"/>
          <w:szCs w:val="24"/>
        </w:rPr>
        <w:t xml:space="preserve">Then two </w:t>
      </w:r>
      <w:r w:rsidR="00C354C1">
        <w:rPr>
          <w:rFonts w:ascii="Times New Roman" w:hAnsi="Times New Roman" w:cs="Times New Roman"/>
          <w:sz w:val="24"/>
          <w:szCs w:val="24"/>
        </w:rPr>
        <w:t xml:space="preserve">members of the </w:t>
      </w:r>
      <w:r w:rsidR="00C8313E">
        <w:rPr>
          <w:rFonts w:ascii="Times New Roman" w:hAnsi="Times New Roman" w:cs="Times New Roman"/>
          <w:sz w:val="24"/>
          <w:szCs w:val="24"/>
        </w:rPr>
        <w:t>Em</w:t>
      </w:r>
      <w:r w:rsidR="00C354C1">
        <w:rPr>
          <w:rFonts w:ascii="Times New Roman" w:hAnsi="Times New Roman" w:cs="Times New Roman"/>
          <w:sz w:val="24"/>
          <w:szCs w:val="24"/>
        </w:rPr>
        <w:t>bassy staff</w:t>
      </w:r>
      <w:r w:rsidRPr="003D35D3">
        <w:rPr>
          <w:rFonts w:ascii="Times New Roman" w:hAnsi="Times New Roman" w:cs="Times New Roman"/>
          <w:sz w:val="24"/>
          <w:szCs w:val="24"/>
        </w:rPr>
        <w:t xml:space="preserve"> did come for him, one hit him with a stick and the other threatened to throw him off. They soaked his T-shirt in water and pushed it over his face to stop him breathing</w:t>
      </w:r>
      <w:r w:rsidR="003D35D3" w:rsidRPr="003D35D3">
        <w:rPr>
          <w:rFonts w:ascii="Times New Roman" w:hAnsi="Times New Roman" w:cs="Times New Roman"/>
          <w:sz w:val="24"/>
          <w:szCs w:val="24"/>
        </w:rPr>
        <w:t xml:space="preserve"> saying no-one would come and save him.  They pulled him towards the inside and tried to tie his hands – and then the police arrived. </w:t>
      </w:r>
    </w:p>
    <w:p w14:paraId="3CE9B5C7" w14:textId="77777777" w:rsidR="003D35D3" w:rsidRPr="003D35D3" w:rsidRDefault="003D35D3" w:rsidP="003D35D3">
      <w:pPr>
        <w:pStyle w:val="ListParagraph"/>
        <w:rPr>
          <w:rFonts w:ascii="Times New Roman" w:hAnsi="Times New Roman" w:cs="Times New Roman"/>
          <w:sz w:val="24"/>
          <w:szCs w:val="24"/>
        </w:rPr>
      </w:pPr>
    </w:p>
    <w:p w14:paraId="1DB0AAFE" w14:textId="5E09F0CF" w:rsidR="003D35D3" w:rsidRDefault="003D35D3" w:rsidP="004C4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AA and AM were executed a </w:t>
      </w:r>
      <w:r w:rsidR="00C8313E">
        <w:rPr>
          <w:rFonts w:ascii="Times New Roman" w:hAnsi="Times New Roman" w:cs="Times New Roman"/>
          <w:sz w:val="24"/>
          <w:szCs w:val="24"/>
        </w:rPr>
        <w:t xml:space="preserve">few </w:t>
      </w:r>
      <w:r>
        <w:rPr>
          <w:rFonts w:ascii="Times New Roman" w:hAnsi="Times New Roman" w:cs="Times New Roman"/>
          <w:sz w:val="24"/>
          <w:szCs w:val="24"/>
        </w:rPr>
        <w:t>hours later.</w:t>
      </w:r>
    </w:p>
    <w:p w14:paraId="1D9C8959" w14:textId="77777777" w:rsidR="003D35D3" w:rsidRPr="003D35D3" w:rsidRDefault="003D35D3" w:rsidP="003D35D3">
      <w:pPr>
        <w:pStyle w:val="ListParagraph"/>
        <w:rPr>
          <w:rFonts w:ascii="Times New Roman" w:hAnsi="Times New Roman" w:cs="Times New Roman"/>
          <w:sz w:val="24"/>
          <w:szCs w:val="24"/>
        </w:rPr>
      </w:pPr>
    </w:p>
    <w:p w14:paraId="5F486CED" w14:textId="5751EFD4" w:rsidR="003D35D3" w:rsidRDefault="003D35D3" w:rsidP="003D35D3">
      <w:pPr>
        <w:ind w:left="720"/>
        <w:rPr>
          <w:rFonts w:ascii="Times New Roman" w:hAnsi="Times New Roman" w:cs="Times New Roman"/>
          <w:sz w:val="24"/>
          <w:szCs w:val="24"/>
        </w:rPr>
      </w:pPr>
      <w:r>
        <w:rPr>
          <w:rFonts w:ascii="Times New Roman" w:hAnsi="Times New Roman" w:cs="Times New Roman"/>
          <w:sz w:val="24"/>
          <w:szCs w:val="24"/>
          <w:u w:val="single"/>
        </w:rPr>
        <w:t xml:space="preserve">Witness statement of Dr Agnes </w:t>
      </w:r>
      <w:proofErr w:type="spellStart"/>
      <w:r>
        <w:rPr>
          <w:rFonts w:ascii="Times New Roman" w:hAnsi="Times New Roman" w:cs="Times New Roman"/>
          <w:sz w:val="24"/>
          <w:szCs w:val="24"/>
          <w:u w:val="single"/>
        </w:rPr>
        <w:t>Callamard</w:t>
      </w:r>
      <w:proofErr w:type="spellEnd"/>
    </w:p>
    <w:p w14:paraId="51F57E76" w14:textId="7753F397" w:rsidR="00B80B03" w:rsidRDefault="003D35D3" w:rsidP="00B80B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was a </w:t>
      </w:r>
      <w:r w:rsidR="002A1C8D">
        <w:rPr>
          <w:rFonts w:ascii="Times New Roman" w:hAnsi="Times New Roman" w:cs="Times New Roman"/>
          <w:sz w:val="24"/>
          <w:szCs w:val="24"/>
        </w:rPr>
        <w:t>twelve</w:t>
      </w:r>
      <w:r w:rsidR="00E603B5">
        <w:rPr>
          <w:rFonts w:ascii="Times New Roman" w:hAnsi="Times New Roman" w:cs="Times New Roman"/>
          <w:sz w:val="24"/>
          <w:szCs w:val="24"/>
        </w:rPr>
        <w:t>-</w:t>
      </w:r>
      <w:r>
        <w:rPr>
          <w:rFonts w:ascii="Times New Roman" w:hAnsi="Times New Roman" w:cs="Times New Roman"/>
          <w:sz w:val="24"/>
          <w:szCs w:val="24"/>
        </w:rPr>
        <w:t xml:space="preserve">page document which was read out in full. </w:t>
      </w:r>
      <w:r w:rsidRPr="003D35D3">
        <w:rPr>
          <w:rFonts w:ascii="Times New Roman" w:hAnsi="Times New Roman" w:cs="Times New Roman"/>
          <w:sz w:val="24"/>
          <w:szCs w:val="24"/>
        </w:rPr>
        <w:t xml:space="preserve"> </w:t>
      </w:r>
      <w:r w:rsidR="00B80B03">
        <w:rPr>
          <w:rFonts w:ascii="Times New Roman" w:hAnsi="Times New Roman" w:cs="Times New Roman"/>
          <w:sz w:val="24"/>
          <w:szCs w:val="24"/>
        </w:rPr>
        <w:t>It contained information from a wide range of sources much of which would ordinarily constitute hearsay and included expressions of opinion</w:t>
      </w:r>
      <w:r w:rsidR="006E130F">
        <w:rPr>
          <w:rFonts w:ascii="Times New Roman" w:hAnsi="Times New Roman" w:cs="Times New Roman"/>
          <w:sz w:val="24"/>
          <w:szCs w:val="24"/>
        </w:rPr>
        <w:t>s</w:t>
      </w:r>
      <w:r w:rsidR="00B80B03">
        <w:rPr>
          <w:rFonts w:ascii="Times New Roman" w:hAnsi="Times New Roman" w:cs="Times New Roman"/>
          <w:sz w:val="24"/>
          <w:szCs w:val="24"/>
        </w:rPr>
        <w:t xml:space="preserve"> </w:t>
      </w:r>
      <w:r w:rsidR="00035F3E">
        <w:rPr>
          <w:rFonts w:ascii="Times New Roman" w:hAnsi="Times New Roman" w:cs="Times New Roman"/>
          <w:sz w:val="24"/>
          <w:szCs w:val="24"/>
        </w:rPr>
        <w:t>held by the author and others</w:t>
      </w:r>
      <w:r w:rsidR="00B80B03">
        <w:rPr>
          <w:rFonts w:ascii="Times New Roman" w:hAnsi="Times New Roman" w:cs="Times New Roman"/>
          <w:sz w:val="24"/>
          <w:szCs w:val="24"/>
        </w:rPr>
        <w:t xml:space="preserve">. The prosecution could have objected to much if not most of its contents on these grounds. However, since it was relied upon entirely in support of the defences of necessity and the prevention of crime, Mr </w:t>
      </w:r>
      <w:proofErr w:type="spellStart"/>
      <w:r w:rsidR="00B80B03">
        <w:rPr>
          <w:rFonts w:ascii="Times New Roman" w:hAnsi="Times New Roman" w:cs="Times New Roman"/>
          <w:sz w:val="24"/>
          <w:szCs w:val="24"/>
        </w:rPr>
        <w:t>Rasiah</w:t>
      </w:r>
      <w:proofErr w:type="spellEnd"/>
      <w:r w:rsidR="00B80B03">
        <w:rPr>
          <w:rFonts w:ascii="Times New Roman" w:hAnsi="Times New Roman" w:cs="Times New Roman"/>
          <w:sz w:val="24"/>
          <w:szCs w:val="24"/>
        </w:rPr>
        <w:t xml:space="preserve"> maintained that it was irrelevant in its entirety because it went only to non-existent defences</w:t>
      </w:r>
      <w:r w:rsidR="002A1C8D">
        <w:rPr>
          <w:rFonts w:ascii="Times New Roman" w:hAnsi="Times New Roman" w:cs="Times New Roman"/>
          <w:sz w:val="24"/>
          <w:szCs w:val="24"/>
        </w:rPr>
        <w:t>: at the same time he</w:t>
      </w:r>
      <w:r w:rsidR="00035F3E">
        <w:rPr>
          <w:rFonts w:ascii="Times New Roman" w:hAnsi="Times New Roman" w:cs="Times New Roman"/>
          <w:sz w:val="24"/>
          <w:szCs w:val="24"/>
        </w:rPr>
        <w:t xml:space="preserve"> a</w:t>
      </w:r>
      <w:r w:rsidR="002A1C8D">
        <w:rPr>
          <w:rFonts w:ascii="Times New Roman" w:hAnsi="Times New Roman" w:cs="Times New Roman"/>
          <w:sz w:val="24"/>
          <w:szCs w:val="24"/>
        </w:rPr>
        <w:t>ccepted</w:t>
      </w:r>
      <w:r w:rsidR="00035F3E">
        <w:rPr>
          <w:rFonts w:ascii="Times New Roman" w:hAnsi="Times New Roman" w:cs="Times New Roman"/>
          <w:sz w:val="24"/>
          <w:szCs w:val="24"/>
        </w:rPr>
        <w:t xml:space="preserve"> that</w:t>
      </w:r>
      <w:r w:rsidR="002A1C8D">
        <w:rPr>
          <w:rFonts w:ascii="Times New Roman" w:hAnsi="Times New Roman" w:cs="Times New Roman"/>
          <w:sz w:val="24"/>
          <w:szCs w:val="24"/>
        </w:rPr>
        <w:t>, not having objected to its being put before us nor led evidence to contradict its contents,</w:t>
      </w:r>
      <w:r w:rsidR="00035F3E">
        <w:rPr>
          <w:rFonts w:ascii="Times New Roman" w:hAnsi="Times New Roman" w:cs="Times New Roman"/>
          <w:sz w:val="24"/>
          <w:szCs w:val="24"/>
        </w:rPr>
        <w:t xml:space="preserve"> we could take it</w:t>
      </w:r>
      <w:r w:rsidR="002A1C8D">
        <w:rPr>
          <w:rFonts w:ascii="Times New Roman" w:hAnsi="Times New Roman" w:cs="Times New Roman"/>
          <w:sz w:val="24"/>
          <w:szCs w:val="24"/>
        </w:rPr>
        <w:t xml:space="preserve"> fully</w:t>
      </w:r>
      <w:r w:rsidR="00035F3E">
        <w:rPr>
          <w:rFonts w:ascii="Times New Roman" w:hAnsi="Times New Roman" w:cs="Times New Roman"/>
          <w:sz w:val="24"/>
          <w:szCs w:val="24"/>
        </w:rPr>
        <w:t xml:space="preserve"> into account </w:t>
      </w:r>
      <w:r w:rsidR="00C8313E">
        <w:rPr>
          <w:rFonts w:ascii="Times New Roman" w:hAnsi="Times New Roman" w:cs="Times New Roman"/>
          <w:sz w:val="24"/>
          <w:szCs w:val="24"/>
        </w:rPr>
        <w:t xml:space="preserve">in relation to any </w:t>
      </w:r>
      <w:r w:rsidR="00035F3E">
        <w:rPr>
          <w:rFonts w:ascii="Times New Roman" w:hAnsi="Times New Roman" w:cs="Times New Roman"/>
          <w:sz w:val="24"/>
          <w:szCs w:val="24"/>
        </w:rPr>
        <w:t xml:space="preserve">defence </w:t>
      </w:r>
      <w:r w:rsidR="00C8313E">
        <w:rPr>
          <w:rFonts w:ascii="Times New Roman" w:hAnsi="Times New Roman" w:cs="Times New Roman"/>
          <w:sz w:val="24"/>
          <w:szCs w:val="24"/>
        </w:rPr>
        <w:t>we might find to be</w:t>
      </w:r>
      <w:r w:rsidR="00035F3E">
        <w:rPr>
          <w:rFonts w:ascii="Times New Roman" w:hAnsi="Times New Roman" w:cs="Times New Roman"/>
          <w:sz w:val="24"/>
          <w:szCs w:val="24"/>
        </w:rPr>
        <w:t xml:space="preserve"> available to MM.</w:t>
      </w:r>
    </w:p>
    <w:p w14:paraId="2539FA9F" w14:textId="780306F5" w:rsidR="002A1C8D" w:rsidRDefault="002A1C8D" w:rsidP="002A1C8D">
      <w:pPr>
        <w:rPr>
          <w:rFonts w:ascii="Times New Roman" w:hAnsi="Times New Roman" w:cs="Times New Roman"/>
          <w:sz w:val="24"/>
          <w:szCs w:val="24"/>
        </w:rPr>
      </w:pPr>
    </w:p>
    <w:p w14:paraId="272EDAF1" w14:textId="6AB4DFAA" w:rsidR="002A1C8D" w:rsidRDefault="002A1C8D" w:rsidP="002A1C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Of particular potential relevance. Dr </w:t>
      </w:r>
      <w:proofErr w:type="spellStart"/>
      <w:r>
        <w:rPr>
          <w:rFonts w:ascii="Times New Roman" w:hAnsi="Times New Roman" w:cs="Times New Roman"/>
          <w:sz w:val="24"/>
          <w:szCs w:val="24"/>
        </w:rPr>
        <w:t>Callamard</w:t>
      </w:r>
      <w:proofErr w:type="spellEnd"/>
      <w:r>
        <w:rPr>
          <w:rFonts w:ascii="Times New Roman" w:hAnsi="Times New Roman" w:cs="Times New Roman"/>
          <w:sz w:val="24"/>
          <w:szCs w:val="24"/>
        </w:rPr>
        <w:t xml:space="preserve"> summarised the cases of AA and AM, how each had been subjected to torture to obtain confessions, held on a bus while their trials took place and sentenced to death in absentia. </w:t>
      </w:r>
      <w:r w:rsidR="00B744C3">
        <w:rPr>
          <w:rFonts w:ascii="Times New Roman" w:hAnsi="Times New Roman" w:cs="Times New Roman"/>
          <w:sz w:val="24"/>
          <w:szCs w:val="24"/>
        </w:rPr>
        <w:t>She had made extensive representations to the Government of Bahrain as to how their treatment involved multiple violation</w:t>
      </w:r>
      <w:r w:rsidR="00C8313E">
        <w:rPr>
          <w:rFonts w:ascii="Times New Roman" w:hAnsi="Times New Roman" w:cs="Times New Roman"/>
          <w:sz w:val="24"/>
          <w:szCs w:val="24"/>
        </w:rPr>
        <w:t>s</w:t>
      </w:r>
      <w:r w:rsidR="00B744C3">
        <w:rPr>
          <w:rFonts w:ascii="Times New Roman" w:hAnsi="Times New Roman" w:cs="Times New Roman"/>
          <w:sz w:val="24"/>
          <w:szCs w:val="24"/>
        </w:rPr>
        <w:t xml:space="preserve"> of their internationally recognised human rights and urged that their executions be halted. On 26 July 2019, after their death sentences had been upheld by the Court of Cassation rendering their executions imminent, she published a statement as UN Special Rapporteur urgently calling on the Bahraini authorities to </w:t>
      </w:r>
      <w:r w:rsidR="00B744C3">
        <w:rPr>
          <w:rFonts w:ascii="Times New Roman" w:hAnsi="Times New Roman" w:cs="Times New Roman"/>
          <w:sz w:val="24"/>
          <w:szCs w:val="24"/>
        </w:rPr>
        <w:lastRenderedPageBreak/>
        <w:t>halt plans for their execution</w:t>
      </w:r>
      <w:r w:rsidR="00C354C1">
        <w:rPr>
          <w:rFonts w:ascii="Times New Roman" w:hAnsi="Times New Roman" w:cs="Times New Roman"/>
          <w:sz w:val="24"/>
          <w:szCs w:val="24"/>
        </w:rPr>
        <w:t xml:space="preserve"> immediately</w:t>
      </w:r>
      <w:r w:rsidR="00B744C3">
        <w:rPr>
          <w:rFonts w:ascii="Times New Roman" w:hAnsi="Times New Roman" w:cs="Times New Roman"/>
          <w:sz w:val="24"/>
          <w:szCs w:val="24"/>
        </w:rPr>
        <w:t>, to annul their death sentences and allow them a re-trial in accordance with international law.</w:t>
      </w:r>
    </w:p>
    <w:p w14:paraId="3EBD986F" w14:textId="77777777" w:rsidR="00B744C3" w:rsidRPr="00B744C3" w:rsidRDefault="00B744C3" w:rsidP="00B744C3">
      <w:pPr>
        <w:pStyle w:val="ListParagraph"/>
        <w:rPr>
          <w:rFonts w:ascii="Times New Roman" w:hAnsi="Times New Roman" w:cs="Times New Roman"/>
          <w:sz w:val="24"/>
          <w:szCs w:val="24"/>
        </w:rPr>
      </w:pPr>
    </w:p>
    <w:p w14:paraId="6BFC07A1" w14:textId="696E6389" w:rsidR="00B744C3" w:rsidRDefault="00B744C3" w:rsidP="003134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 went on to say that the UK government has a long-standing involvement with</w:t>
      </w:r>
      <w:r w:rsidR="007E3AC0">
        <w:rPr>
          <w:rFonts w:ascii="Times New Roman" w:hAnsi="Times New Roman" w:cs="Times New Roman"/>
          <w:sz w:val="24"/>
          <w:szCs w:val="24"/>
        </w:rPr>
        <w:t xml:space="preserve"> the Bahraini government institutions tasked with investigating and redressing allegations of torture and cruel, inhuman and degrading treatment. The UK has a history of intervening in cases of both British and foreign nationals sentenced to death in jurisdictions across the world which have often been successful when sustained at the highest level, giving examples of instances of successful interventions by the UK Prime Minister in the UAE and Saudi Arabia. In relation to Bahrain,</w:t>
      </w:r>
      <w:r w:rsidR="00313436">
        <w:rPr>
          <w:rFonts w:ascii="Times New Roman" w:hAnsi="Times New Roman" w:cs="Times New Roman"/>
          <w:sz w:val="24"/>
          <w:szCs w:val="24"/>
        </w:rPr>
        <w:t xml:space="preserve"> she understands from Reprieve, media reports and UK Parliamentary records that since 2016 the UK has made high level interventions in two similar </w:t>
      </w:r>
      <w:r w:rsidR="007E3AC0" w:rsidRPr="00313436">
        <w:rPr>
          <w:rFonts w:ascii="Times New Roman" w:hAnsi="Times New Roman" w:cs="Times New Roman"/>
          <w:sz w:val="24"/>
          <w:szCs w:val="24"/>
        </w:rPr>
        <w:t xml:space="preserve">cases </w:t>
      </w:r>
      <w:r w:rsidR="00313436">
        <w:rPr>
          <w:rFonts w:ascii="Times New Roman" w:hAnsi="Times New Roman" w:cs="Times New Roman"/>
          <w:sz w:val="24"/>
          <w:szCs w:val="24"/>
        </w:rPr>
        <w:t xml:space="preserve">to those of AA and AM, where </w:t>
      </w:r>
      <w:r w:rsidR="00911E5F">
        <w:rPr>
          <w:rFonts w:ascii="Times New Roman" w:hAnsi="Times New Roman" w:cs="Times New Roman"/>
          <w:sz w:val="24"/>
          <w:szCs w:val="24"/>
        </w:rPr>
        <w:t>it</w:t>
      </w:r>
      <w:r w:rsidR="00313436">
        <w:rPr>
          <w:rFonts w:ascii="Times New Roman" w:hAnsi="Times New Roman" w:cs="Times New Roman"/>
          <w:sz w:val="24"/>
          <w:szCs w:val="24"/>
        </w:rPr>
        <w:t xml:space="preserve"> was </w:t>
      </w:r>
      <w:r w:rsidR="00911E5F">
        <w:rPr>
          <w:rFonts w:ascii="Times New Roman" w:hAnsi="Times New Roman" w:cs="Times New Roman"/>
          <w:sz w:val="24"/>
          <w:szCs w:val="24"/>
        </w:rPr>
        <w:t>alleged they had made false confessions under torture and faced imminent execution. Sustained representation by the UK led to their cases being referred back to the courts in 2018.</w:t>
      </w:r>
    </w:p>
    <w:p w14:paraId="0DC9E643" w14:textId="77777777" w:rsidR="00911E5F" w:rsidRPr="00911E5F" w:rsidRDefault="00911E5F" w:rsidP="00911E5F">
      <w:pPr>
        <w:pStyle w:val="ListParagraph"/>
        <w:rPr>
          <w:rFonts w:ascii="Times New Roman" w:hAnsi="Times New Roman" w:cs="Times New Roman"/>
          <w:sz w:val="24"/>
          <w:szCs w:val="24"/>
        </w:rPr>
      </w:pPr>
    </w:p>
    <w:p w14:paraId="7CF8587F" w14:textId="1AD0F08B" w:rsidR="00AD4537" w:rsidRDefault="00911E5F" w:rsidP="007566EF">
      <w:pPr>
        <w:pStyle w:val="ListParagraph"/>
        <w:numPr>
          <w:ilvl w:val="0"/>
          <w:numId w:val="1"/>
        </w:numPr>
        <w:rPr>
          <w:rFonts w:ascii="Times New Roman" w:hAnsi="Times New Roman" w:cs="Times New Roman"/>
          <w:sz w:val="24"/>
          <w:szCs w:val="24"/>
        </w:rPr>
      </w:pPr>
      <w:r w:rsidRPr="00911E5F">
        <w:rPr>
          <w:rFonts w:ascii="Times New Roman" w:hAnsi="Times New Roman" w:cs="Times New Roman"/>
          <w:sz w:val="24"/>
          <w:szCs w:val="24"/>
        </w:rPr>
        <w:t>She said that, at the time of MM</w:t>
      </w:r>
      <w:r w:rsidR="00C354C1">
        <w:rPr>
          <w:rFonts w:ascii="Times New Roman" w:hAnsi="Times New Roman" w:cs="Times New Roman"/>
          <w:sz w:val="24"/>
          <w:szCs w:val="24"/>
        </w:rPr>
        <w:t>’</w:t>
      </w:r>
      <w:r w:rsidRPr="00911E5F">
        <w:rPr>
          <w:rFonts w:ascii="Times New Roman" w:hAnsi="Times New Roman" w:cs="Times New Roman"/>
          <w:sz w:val="24"/>
          <w:szCs w:val="24"/>
        </w:rPr>
        <w:t>s protest, the UK had not intervened in the ca</w:t>
      </w:r>
      <w:r w:rsidR="00C354C1">
        <w:rPr>
          <w:rFonts w:ascii="Times New Roman" w:hAnsi="Times New Roman" w:cs="Times New Roman"/>
          <w:sz w:val="24"/>
          <w:szCs w:val="24"/>
        </w:rPr>
        <w:t>s</w:t>
      </w:r>
      <w:r w:rsidRPr="00911E5F">
        <w:rPr>
          <w:rFonts w:ascii="Times New Roman" w:hAnsi="Times New Roman" w:cs="Times New Roman"/>
          <w:sz w:val="24"/>
          <w:szCs w:val="24"/>
        </w:rPr>
        <w:t>es of A</w:t>
      </w:r>
      <w:r w:rsidR="00C354C1">
        <w:rPr>
          <w:rFonts w:ascii="Times New Roman" w:hAnsi="Times New Roman" w:cs="Times New Roman"/>
          <w:sz w:val="24"/>
          <w:szCs w:val="24"/>
        </w:rPr>
        <w:t>A</w:t>
      </w:r>
      <w:r w:rsidRPr="00911E5F">
        <w:rPr>
          <w:rFonts w:ascii="Times New Roman" w:hAnsi="Times New Roman" w:cs="Times New Roman"/>
          <w:sz w:val="24"/>
          <w:szCs w:val="24"/>
        </w:rPr>
        <w:t xml:space="preserve"> and AM in a sustained way or at the highest possible level. The only intervention of which she was aware was by a UK FCO Minister Lord Ahmad who said </w:t>
      </w:r>
      <w:r>
        <w:rPr>
          <w:rFonts w:ascii="Times New Roman" w:hAnsi="Times New Roman" w:cs="Times New Roman"/>
          <w:sz w:val="24"/>
          <w:szCs w:val="24"/>
        </w:rPr>
        <w:t xml:space="preserve">in the House of Lords </w:t>
      </w:r>
      <w:r w:rsidRPr="00911E5F">
        <w:rPr>
          <w:rFonts w:ascii="Times New Roman" w:hAnsi="Times New Roman" w:cs="Times New Roman"/>
          <w:sz w:val="24"/>
          <w:szCs w:val="24"/>
        </w:rPr>
        <w:t xml:space="preserve">on 20 </w:t>
      </w:r>
      <w:r>
        <w:rPr>
          <w:rFonts w:ascii="Times New Roman" w:hAnsi="Times New Roman" w:cs="Times New Roman"/>
          <w:sz w:val="24"/>
          <w:szCs w:val="24"/>
        </w:rPr>
        <w:t>M</w:t>
      </w:r>
      <w:r w:rsidRPr="00911E5F">
        <w:rPr>
          <w:rFonts w:ascii="Times New Roman" w:hAnsi="Times New Roman" w:cs="Times New Roman"/>
          <w:sz w:val="24"/>
          <w:szCs w:val="24"/>
        </w:rPr>
        <w:t>ay 20</w:t>
      </w:r>
      <w:r>
        <w:rPr>
          <w:rFonts w:ascii="Times New Roman" w:hAnsi="Times New Roman" w:cs="Times New Roman"/>
          <w:sz w:val="24"/>
          <w:szCs w:val="24"/>
        </w:rPr>
        <w:t xml:space="preserve">19: “[w]e are clearly following the cases of AM and AA and have raised the cases with the Bahraini Government”.  There is no indication </w:t>
      </w:r>
      <w:r w:rsidR="00C354C1">
        <w:rPr>
          <w:rFonts w:ascii="Times New Roman" w:hAnsi="Times New Roman" w:cs="Times New Roman"/>
          <w:sz w:val="24"/>
          <w:szCs w:val="24"/>
        </w:rPr>
        <w:t xml:space="preserve">that the </w:t>
      </w:r>
      <w:r>
        <w:rPr>
          <w:rFonts w:ascii="Times New Roman" w:hAnsi="Times New Roman" w:cs="Times New Roman"/>
          <w:sz w:val="24"/>
          <w:szCs w:val="24"/>
        </w:rPr>
        <w:t>British Prime Minister raised their cases before they were executed.</w:t>
      </w:r>
    </w:p>
    <w:p w14:paraId="798FC5C4" w14:textId="77777777" w:rsidR="007566EF" w:rsidRPr="007566EF" w:rsidRDefault="007566EF" w:rsidP="007566EF">
      <w:pPr>
        <w:pStyle w:val="ListParagraph"/>
        <w:rPr>
          <w:rFonts w:ascii="Times New Roman" w:hAnsi="Times New Roman" w:cs="Times New Roman"/>
          <w:sz w:val="24"/>
          <w:szCs w:val="24"/>
        </w:rPr>
      </w:pPr>
    </w:p>
    <w:p w14:paraId="66056F68" w14:textId="5C5DF8C1" w:rsidR="007566EF" w:rsidRDefault="007566EF" w:rsidP="007566EF">
      <w:pPr>
        <w:pStyle w:val="ListParagraph"/>
        <w:rPr>
          <w:rFonts w:ascii="Times New Roman" w:hAnsi="Times New Roman" w:cs="Times New Roman"/>
          <w:sz w:val="24"/>
          <w:szCs w:val="24"/>
        </w:rPr>
      </w:pPr>
      <w:r>
        <w:rPr>
          <w:rFonts w:ascii="Times New Roman" w:hAnsi="Times New Roman" w:cs="Times New Roman"/>
          <w:sz w:val="24"/>
          <w:szCs w:val="24"/>
          <w:u w:val="single"/>
        </w:rPr>
        <w:t>Defences – Article 10 E</w:t>
      </w:r>
      <w:r w:rsidR="00243432">
        <w:rPr>
          <w:rFonts w:ascii="Times New Roman" w:hAnsi="Times New Roman" w:cs="Times New Roman"/>
          <w:sz w:val="24"/>
          <w:szCs w:val="24"/>
          <w:u w:val="single"/>
        </w:rPr>
        <w:t>CH</w:t>
      </w:r>
      <w:r>
        <w:rPr>
          <w:rFonts w:ascii="Times New Roman" w:hAnsi="Times New Roman" w:cs="Times New Roman"/>
          <w:sz w:val="24"/>
          <w:szCs w:val="24"/>
          <w:u w:val="single"/>
        </w:rPr>
        <w:t>R</w:t>
      </w:r>
    </w:p>
    <w:p w14:paraId="284C9263" w14:textId="1C1CF170" w:rsidR="00483F2D" w:rsidRDefault="007566EF" w:rsidP="007566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seems to us that Ms Brimelow’s submissions under this head can be dealt with quite shortly without denigrating the cogency of her exposition of the</w:t>
      </w:r>
      <w:r w:rsidR="00483F2D">
        <w:rPr>
          <w:rFonts w:ascii="Times New Roman" w:hAnsi="Times New Roman" w:cs="Times New Roman"/>
          <w:sz w:val="24"/>
          <w:szCs w:val="24"/>
        </w:rPr>
        <w:t xml:space="preserve">  requirements that any interference in the right to free expression must be prescribed by law, pursue a legitimate aim and be necessary in a democratic society for the protection of the objectives set out in Articles 10(2) and 11(2).</w:t>
      </w:r>
    </w:p>
    <w:p w14:paraId="5C6B3D1B" w14:textId="77777777" w:rsidR="00483F2D" w:rsidRDefault="00483F2D" w:rsidP="00483F2D">
      <w:pPr>
        <w:rPr>
          <w:rFonts w:ascii="Times New Roman" w:hAnsi="Times New Roman" w:cs="Times New Roman"/>
          <w:sz w:val="24"/>
          <w:szCs w:val="24"/>
        </w:rPr>
      </w:pPr>
    </w:p>
    <w:p w14:paraId="35075AD1" w14:textId="050D6AD8" w:rsidR="007566EF" w:rsidRDefault="004C3409" w:rsidP="00483F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MM did not go on to the roof of the </w:t>
      </w:r>
      <w:r w:rsidR="00C354C1">
        <w:rPr>
          <w:rFonts w:ascii="Times New Roman" w:hAnsi="Times New Roman" w:cs="Times New Roman"/>
          <w:sz w:val="24"/>
          <w:szCs w:val="24"/>
        </w:rPr>
        <w:t>E</w:t>
      </w:r>
      <w:r>
        <w:rPr>
          <w:rFonts w:ascii="Times New Roman" w:hAnsi="Times New Roman" w:cs="Times New Roman"/>
          <w:sz w:val="24"/>
          <w:szCs w:val="24"/>
        </w:rPr>
        <w:t xml:space="preserve">mbassy primarily to exercise his right to freedom of speech. </w:t>
      </w:r>
      <w:r w:rsidR="0078595B">
        <w:rPr>
          <w:rFonts w:ascii="Times New Roman" w:hAnsi="Times New Roman" w:cs="Times New Roman"/>
          <w:sz w:val="24"/>
          <w:szCs w:val="24"/>
        </w:rPr>
        <w:t xml:space="preserve">Inasmuch as </w:t>
      </w:r>
      <w:r>
        <w:rPr>
          <w:rFonts w:ascii="Times New Roman" w:hAnsi="Times New Roman" w:cs="Times New Roman"/>
          <w:sz w:val="24"/>
          <w:szCs w:val="24"/>
        </w:rPr>
        <w:t xml:space="preserve">he </w:t>
      </w:r>
      <w:r w:rsidR="0078595B">
        <w:rPr>
          <w:rFonts w:ascii="Times New Roman" w:hAnsi="Times New Roman" w:cs="Times New Roman"/>
          <w:sz w:val="24"/>
          <w:szCs w:val="24"/>
        </w:rPr>
        <w:t>may be said to have been</w:t>
      </w:r>
      <w:r>
        <w:rPr>
          <w:rFonts w:ascii="Times New Roman" w:hAnsi="Times New Roman" w:cs="Times New Roman"/>
          <w:sz w:val="24"/>
          <w:szCs w:val="24"/>
        </w:rPr>
        <w:t xml:space="preserve"> exercising this right in order to achieve his</w:t>
      </w:r>
      <w:r w:rsidR="0078595B">
        <w:rPr>
          <w:rFonts w:ascii="Times New Roman" w:hAnsi="Times New Roman" w:cs="Times New Roman"/>
          <w:sz w:val="24"/>
          <w:szCs w:val="24"/>
        </w:rPr>
        <w:t xml:space="preserve"> aim of stopping the executions, </w:t>
      </w:r>
      <w:r w:rsidR="00483F2D">
        <w:rPr>
          <w:rFonts w:ascii="Times New Roman" w:hAnsi="Times New Roman" w:cs="Times New Roman"/>
          <w:sz w:val="24"/>
          <w:szCs w:val="24"/>
        </w:rPr>
        <w:t xml:space="preserve">Mr </w:t>
      </w:r>
      <w:proofErr w:type="spellStart"/>
      <w:r w:rsidR="00483F2D">
        <w:rPr>
          <w:rFonts w:ascii="Times New Roman" w:hAnsi="Times New Roman" w:cs="Times New Roman"/>
          <w:sz w:val="24"/>
          <w:szCs w:val="24"/>
        </w:rPr>
        <w:t>Rasiah</w:t>
      </w:r>
      <w:proofErr w:type="spellEnd"/>
      <w:r w:rsidR="00483F2D">
        <w:rPr>
          <w:rFonts w:ascii="Times New Roman" w:hAnsi="Times New Roman" w:cs="Times New Roman"/>
          <w:sz w:val="24"/>
          <w:szCs w:val="24"/>
        </w:rPr>
        <w:t xml:space="preserve"> submitted that, to the </w:t>
      </w:r>
      <w:r w:rsidR="00483F2D">
        <w:rPr>
          <w:rFonts w:ascii="Times New Roman" w:hAnsi="Times New Roman" w:cs="Times New Roman"/>
          <w:sz w:val="24"/>
          <w:szCs w:val="24"/>
        </w:rPr>
        <w:lastRenderedPageBreak/>
        <w:t>extent that the offence of trespass on diplomatic premises may be said to impose any restriction on the right to freedom of expression in Article 10, E</w:t>
      </w:r>
      <w:r w:rsidR="00243432">
        <w:rPr>
          <w:rFonts w:ascii="Times New Roman" w:hAnsi="Times New Roman" w:cs="Times New Roman"/>
          <w:sz w:val="24"/>
          <w:szCs w:val="24"/>
        </w:rPr>
        <w:t>CH</w:t>
      </w:r>
      <w:r w:rsidR="00483F2D">
        <w:rPr>
          <w:rFonts w:ascii="Times New Roman" w:hAnsi="Times New Roman" w:cs="Times New Roman"/>
          <w:sz w:val="24"/>
          <w:szCs w:val="24"/>
        </w:rPr>
        <w:t xml:space="preserve">R, it meets all these requirements. </w:t>
      </w:r>
      <w:r w:rsidR="0078595B">
        <w:rPr>
          <w:rFonts w:ascii="Times New Roman" w:hAnsi="Times New Roman" w:cs="Times New Roman"/>
          <w:sz w:val="24"/>
          <w:szCs w:val="24"/>
        </w:rPr>
        <w:t>H</w:t>
      </w:r>
      <w:r w:rsidR="00483F2D">
        <w:rPr>
          <w:rFonts w:ascii="Times New Roman" w:hAnsi="Times New Roman" w:cs="Times New Roman"/>
          <w:sz w:val="24"/>
          <w:szCs w:val="24"/>
        </w:rPr>
        <w:t>e relie</w:t>
      </w:r>
      <w:r w:rsidR="0078595B">
        <w:rPr>
          <w:rFonts w:ascii="Times New Roman" w:hAnsi="Times New Roman" w:cs="Times New Roman"/>
          <w:sz w:val="24"/>
          <w:szCs w:val="24"/>
        </w:rPr>
        <w:t xml:space="preserve">d </w:t>
      </w:r>
      <w:r w:rsidR="00483F2D">
        <w:rPr>
          <w:rFonts w:ascii="Times New Roman" w:hAnsi="Times New Roman" w:cs="Times New Roman"/>
          <w:sz w:val="24"/>
          <w:szCs w:val="24"/>
        </w:rPr>
        <w:t xml:space="preserve">by analogy </w:t>
      </w:r>
      <w:r w:rsidR="00E42AA4">
        <w:rPr>
          <w:rFonts w:ascii="Times New Roman" w:hAnsi="Times New Roman" w:cs="Times New Roman"/>
          <w:sz w:val="24"/>
          <w:szCs w:val="24"/>
        </w:rPr>
        <w:t xml:space="preserve">on the case of </w:t>
      </w:r>
      <w:r w:rsidR="00E42AA4">
        <w:rPr>
          <w:rFonts w:ascii="Times New Roman" w:hAnsi="Times New Roman" w:cs="Times New Roman"/>
          <w:i/>
          <w:iCs/>
          <w:sz w:val="24"/>
          <w:szCs w:val="24"/>
          <w:u w:val="single"/>
        </w:rPr>
        <w:t>Richardson v DPP</w:t>
      </w:r>
      <w:r w:rsidR="00E42AA4">
        <w:rPr>
          <w:rFonts w:ascii="Times New Roman" w:hAnsi="Times New Roman" w:cs="Times New Roman"/>
          <w:sz w:val="24"/>
          <w:szCs w:val="24"/>
        </w:rPr>
        <w:t xml:space="preserve"> [2014] AC 635</w:t>
      </w:r>
      <w:r w:rsidR="00483F2D">
        <w:rPr>
          <w:rFonts w:ascii="Times New Roman" w:hAnsi="Times New Roman" w:cs="Times New Roman"/>
          <w:sz w:val="24"/>
          <w:szCs w:val="24"/>
        </w:rPr>
        <w:t xml:space="preserve"> where the defendants were charged with aggravated trespass contrary to section 68 of the Criminal Justice and Public Order Act 1994</w:t>
      </w:r>
      <w:r w:rsidR="007566EF" w:rsidRPr="00483F2D">
        <w:rPr>
          <w:rFonts w:ascii="Times New Roman" w:hAnsi="Times New Roman" w:cs="Times New Roman"/>
          <w:sz w:val="24"/>
          <w:szCs w:val="24"/>
        </w:rPr>
        <w:t xml:space="preserve"> </w:t>
      </w:r>
      <w:r w:rsidR="00E42AA4">
        <w:rPr>
          <w:rFonts w:ascii="Times New Roman" w:hAnsi="Times New Roman" w:cs="Times New Roman"/>
          <w:sz w:val="24"/>
          <w:szCs w:val="24"/>
        </w:rPr>
        <w:t>and Lord Hughes said at paragraph 3.</w:t>
      </w:r>
    </w:p>
    <w:p w14:paraId="185F19A0" w14:textId="5AB84E80" w:rsidR="00E42AA4" w:rsidRDefault="00E42AA4" w:rsidP="00E42AA4">
      <w:pPr>
        <w:ind w:left="1440"/>
        <w:rPr>
          <w:rFonts w:ascii="Times New Roman" w:hAnsi="Times New Roman" w:cs="Times New Roman"/>
          <w:i/>
          <w:iCs/>
          <w:sz w:val="24"/>
          <w:szCs w:val="24"/>
        </w:rPr>
      </w:pPr>
      <w:r>
        <w:rPr>
          <w:rFonts w:ascii="Times New Roman" w:hAnsi="Times New Roman" w:cs="Times New Roman"/>
          <w:i/>
          <w:iCs/>
          <w:sz w:val="24"/>
          <w:szCs w:val="24"/>
        </w:rPr>
        <w:t>“By definition, trespass is unlawful independently of the 1994 Act. It is a tort and committing it exposes the trespasser to a civil action for an injunction and/or damages. The trespasser has no right to be where he is</w:t>
      </w:r>
      <w:r w:rsidR="004E6154">
        <w:rPr>
          <w:rFonts w:ascii="Times New Roman" w:hAnsi="Times New Roman" w:cs="Times New Roman"/>
          <w:i/>
          <w:iCs/>
          <w:sz w:val="24"/>
          <w:szCs w:val="24"/>
        </w:rPr>
        <w:t xml:space="preserve">. Section 68 is not concerned with the rights of a trespasser, whether protestor or otherwise. References in the course of argument to the rights of free expression conferred by article 10 of the Convention for the Protection of Human Rights and Fundamental </w:t>
      </w:r>
      <w:r w:rsidR="00243432">
        <w:rPr>
          <w:rFonts w:ascii="Times New Roman" w:hAnsi="Times New Roman" w:cs="Times New Roman"/>
          <w:i/>
          <w:iCs/>
          <w:sz w:val="24"/>
          <w:szCs w:val="24"/>
        </w:rPr>
        <w:t>F</w:t>
      </w:r>
      <w:r w:rsidR="004E6154">
        <w:rPr>
          <w:rFonts w:ascii="Times New Roman" w:hAnsi="Times New Roman" w:cs="Times New Roman"/>
          <w:i/>
          <w:iCs/>
          <w:sz w:val="24"/>
          <w:szCs w:val="24"/>
        </w:rPr>
        <w:t>reedoms were misplaced.</w:t>
      </w:r>
    </w:p>
    <w:p w14:paraId="57AD03A4" w14:textId="46A2D61F" w:rsidR="004C3409" w:rsidRDefault="004E6154" w:rsidP="004C3409">
      <w:pPr>
        <w:ind w:left="1440"/>
        <w:rPr>
          <w:rFonts w:ascii="Times New Roman" w:hAnsi="Times New Roman" w:cs="Times New Roman"/>
          <w:i/>
          <w:iCs/>
          <w:sz w:val="24"/>
          <w:szCs w:val="24"/>
        </w:rPr>
      </w:pPr>
      <w:proofErr w:type="gramStart"/>
      <w:r>
        <w:rPr>
          <w:rFonts w:ascii="Times New Roman" w:hAnsi="Times New Roman" w:cs="Times New Roman"/>
          <w:i/>
          <w:iCs/>
          <w:sz w:val="24"/>
          <w:szCs w:val="24"/>
        </w:rPr>
        <w:t>Of course</w:t>
      </w:r>
      <w:proofErr w:type="gramEnd"/>
      <w:r>
        <w:rPr>
          <w:rFonts w:ascii="Times New Roman" w:hAnsi="Times New Roman" w:cs="Times New Roman"/>
          <w:i/>
          <w:iCs/>
          <w:sz w:val="24"/>
          <w:szCs w:val="24"/>
        </w:rPr>
        <w:t xml:space="preserve"> a person minded to protest about something has such rights. But the ordinary civil law of trespass constitutes a limitation on the exercise of this right which is in accordance with law and </w:t>
      </w:r>
      <w:proofErr w:type="spellStart"/>
      <w:r>
        <w:rPr>
          <w:rFonts w:ascii="Times New Roman" w:hAnsi="Times New Roman" w:cs="Times New Roman"/>
          <w:i/>
          <w:iCs/>
          <w:sz w:val="24"/>
          <w:szCs w:val="24"/>
        </w:rPr>
        <w:t>unchallengeably</w:t>
      </w:r>
      <w:proofErr w:type="spellEnd"/>
      <w:r w:rsidR="004C3409">
        <w:rPr>
          <w:rFonts w:ascii="Times New Roman" w:hAnsi="Times New Roman" w:cs="Times New Roman"/>
          <w:i/>
          <w:iCs/>
          <w:sz w:val="24"/>
          <w:szCs w:val="24"/>
        </w:rPr>
        <w:t xml:space="preserve"> proportionate. Put shortly, article 10 does not confer a licence to trespass on other people’s property in order to give voice to one’s views.” </w:t>
      </w:r>
    </w:p>
    <w:p w14:paraId="22756804" w14:textId="42F7A865" w:rsidR="004C3409" w:rsidRDefault="004C3409" w:rsidP="004C3409">
      <w:pPr>
        <w:rPr>
          <w:rFonts w:ascii="Times New Roman" w:hAnsi="Times New Roman" w:cs="Times New Roman"/>
          <w:sz w:val="24"/>
          <w:szCs w:val="24"/>
        </w:rPr>
      </w:pPr>
    </w:p>
    <w:p w14:paraId="32040342" w14:textId="2228FB10" w:rsidR="004C3409" w:rsidRDefault="0078595B" w:rsidP="007859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 Brimelow accepted that there was a “high bar” to overcome where a trespasser sought to rely on article 10. However, she argued that the proceedings against MM were analogous to the protocols under which officers ask protestors to “move on” before charging them with obstruction or criminal trespass so as to ensure that any action by the state restricting article 10 rights is proportionate and involved the minimum level of interference. She argued that MM’s rights had been sufficiently interfered with by the proceedings so far, that it would be disproportionate to continue them</w:t>
      </w:r>
      <w:r w:rsidR="00356941">
        <w:rPr>
          <w:rFonts w:ascii="Times New Roman" w:hAnsi="Times New Roman" w:cs="Times New Roman"/>
          <w:sz w:val="24"/>
          <w:szCs w:val="24"/>
        </w:rPr>
        <w:t xml:space="preserve"> and that this court as a public authority should therefore allow the appeal and bring the matter to a close.</w:t>
      </w:r>
    </w:p>
    <w:p w14:paraId="19346091" w14:textId="429FD52E" w:rsidR="00356941" w:rsidRDefault="00356941" w:rsidP="00356941">
      <w:pPr>
        <w:rPr>
          <w:rFonts w:ascii="Times New Roman" w:hAnsi="Times New Roman" w:cs="Times New Roman"/>
          <w:sz w:val="24"/>
          <w:szCs w:val="24"/>
        </w:rPr>
      </w:pPr>
    </w:p>
    <w:p w14:paraId="08C20ED8" w14:textId="087AE31D" w:rsidR="00356941" w:rsidRDefault="00356941" w:rsidP="003569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Having regard to the words of Lord Hughes, we agreed that article 10 rights could not be relied upon to justify trespass and that it was not therefore a breach of MM’s rights for him to be prosecuted or convicted. We reject Ms Brimelow’s contention that each </w:t>
      </w:r>
      <w:r>
        <w:rPr>
          <w:rFonts w:ascii="Times New Roman" w:hAnsi="Times New Roman" w:cs="Times New Roman"/>
          <w:sz w:val="24"/>
          <w:szCs w:val="24"/>
        </w:rPr>
        <w:lastRenderedPageBreak/>
        <w:t>case had to be considered on its merits because we felt sure that</w:t>
      </w:r>
      <w:r w:rsidR="00174FFB">
        <w:rPr>
          <w:rFonts w:ascii="Times New Roman" w:hAnsi="Times New Roman" w:cs="Times New Roman"/>
          <w:sz w:val="24"/>
          <w:szCs w:val="24"/>
        </w:rPr>
        <w:t>,</w:t>
      </w:r>
      <w:r>
        <w:rPr>
          <w:rFonts w:ascii="Times New Roman" w:hAnsi="Times New Roman" w:cs="Times New Roman"/>
          <w:sz w:val="24"/>
          <w:szCs w:val="24"/>
        </w:rPr>
        <w:t xml:space="preserve"> if </w:t>
      </w:r>
      <w:r w:rsidR="00F36DEA">
        <w:rPr>
          <w:rFonts w:ascii="Times New Roman" w:hAnsi="Times New Roman" w:cs="Times New Roman"/>
          <w:sz w:val="24"/>
          <w:szCs w:val="24"/>
        </w:rPr>
        <w:t>L</w:t>
      </w:r>
      <w:r>
        <w:rPr>
          <w:rFonts w:ascii="Times New Roman" w:hAnsi="Times New Roman" w:cs="Times New Roman"/>
          <w:sz w:val="24"/>
          <w:szCs w:val="24"/>
        </w:rPr>
        <w:t>ord Hughes had thought th</w:t>
      </w:r>
      <w:r w:rsidR="00F36DEA">
        <w:rPr>
          <w:rFonts w:ascii="Times New Roman" w:hAnsi="Times New Roman" w:cs="Times New Roman"/>
          <w:sz w:val="24"/>
          <w:szCs w:val="24"/>
        </w:rPr>
        <w:t>is question</w:t>
      </w:r>
      <w:r>
        <w:rPr>
          <w:rFonts w:ascii="Times New Roman" w:hAnsi="Times New Roman" w:cs="Times New Roman"/>
          <w:sz w:val="24"/>
          <w:szCs w:val="24"/>
        </w:rPr>
        <w:t xml:space="preserve"> should be </w:t>
      </w:r>
      <w:r w:rsidR="00F36DEA">
        <w:rPr>
          <w:rFonts w:ascii="Times New Roman" w:hAnsi="Times New Roman" w:cs="Times New Roman"/>
          <w:sz w:val="24"/>
          <w:szCs w:val="24"/>
        </w:rPr>
        <w:t>considered</w:t>
      </w:r>
      <w:r>
        <w:rPr>
          <w:rFonts w:ascii="Times New Roman" w:hAnsi="Times New Roman" w:cs="Times New Roman"/>
          <w:sz w:val="24"/>
          <w:szCs w:val="24"/>
        </w:rPr>
        <w:t xml:space="preserve"> on a case by case basis</w:t>
      </w:r>
      <w:r w:rsidR="00174FFB">
        <w:rPr>
          <w:rFonts w:ascii="Times New Roman" w:hAnsi="Times New Roman" w:cs="Times New Roman"/>
          <w:sz w:val="24"/>
          <w:szCs w:val="24"/>
        </w:rPr>
        <w:t>,</w:t>
      </w:r>
      <w:r>
        <w:rPr>
          <w:rFonts w:ascii="Times New Roman" w:hAnsi="Times New Roman" w:cs="Times New Roman"/>
          <w:sz w:val="24"/>
          <w:szCs w:val="24"/>
        </w:rPr>
        <w:t xml:space="preserve"> he would have said so.</w:t>
      </w:r>
      <w:r w:rsidR="00F36DEA">
        <w:rPr>
          <w:rFonts w:ascii="Times New Roman" w:hAnsi="Times New Roman" w:cs="Times New Roman"/>
          <w:sz w:val="24"/>
          <w:szCs w:val="24"/>
        </w:rPr>
        <w:t xml:space="preserve"> We conclude therefore that there was no violation of MM’s article 10 rights such as to provide a defence to the charge he faces.</w:t>
      </w:r>
    </w:p>
    <w:p w14:paraId="499CB1FC" w14:textId="77777777" w:rsidR="00B8167B" w:rsidRPr="00B8167B" w:rsidRDefault="00B8167B" w:rsidP="00B8167B">
      <w:pPr>
        <w:pStyle w:val="ListParagraph"/>
        <w:rPr>
          <w:rFonts w:ascii="Times New Roman" w:hAnsi="Times New Roman" w:cs="Times New Roman"/>
          <w:sz w:val="24"/>
          <w:szCs w:val="24"/>
        </w:rPr>
      </w:pPr>
    </w:p>
    <w:p w14:paraId="3FCD7F62" w14:textId="351AA531" w:rsidR="00B8167B" w:rsidRDefault="007654C5" w:rsidP="007654C5">
      <w:pPr>
        <w:ind w:left="720"/>
        <w:rPr>
          <w:rFonts w:ascii="Times New Roman" w:hAnsi="Times New Roman" w:cs="Times New Roman"/>
          <w:sz w:val="24"/>
          <w:szCs w:val="24"/>
        </w:rPr>
      </w:pPr>
      <w:r>
        <w:rPr>
          <w:rFonts w:ascii="Times New Roman" w:hAnsi="Times New Roman" w:cs="Times New Roman"/>
          <w:sz w:val="24"/>
          <w:szCs w:val="24"/>
          <w:u w:val="single"/>
        </w:rPr>
        <w:t>Defences – Necessity</w:t>
      </w:r>
    </w:p>
    <w:p w14:paraId="1DA90CAB" w14:textId="5DC3F853" w:rsidR="007654C5" w:rsidRDefault="007654C5" w:rsidP="007654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Both Ms Brimelow and Mr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xml:space="preserve"> </w:t>
      </w:r>
      <w:r w:rsidR="00B6157E">
        <w:rPr>
          <w:rFonts w:ascii="Times New Roman" w:hAnsi="Times New Roman" w:cs="Times New Roman"/>
          <w:sz w:val="24"/>
          <w:szCs w:val="24"/>
        </w:rPr>
        <w:t xml:space="preserve">drew </w:t>
      </w:r>
      <w:r>
        <w:rPr>
          <w:rFonts w:ascii="Times New Roman" w:hAnsi="Times New Roman" w:cs="Times New Roman"/>
          <w:sz w:val="24"/>
          <w:szCs w:val="24"/>
        </w:rPr>
        <w:t xml:space="preserve">on the judgment of Simon Brown LJ (as he then was) in </w:t>
      </w:r>
      <w:r>
        <w:rPr>
          <w:rFonts w:ascii="Times New Roman" w:hAnsi="Times New Roman" w:cs="Times New Roman"/>
          <w:i/>
          <w:iCs/>
          <w:sz w:val="24"/>
          <w:szCs w:val="24"/>
          <w:u w:val="single"/>
        </w:rPr>
        <w:t>R v Martin (Colin)</w:t>
      </w:r>
      <w:r>
        <w:rPr>
          <w:rFonts w:ascii="Times New Roman" w:hAnsi="Times New Roman" w:cs="Times New Roman"/>
          <w:sz w:val="24"/>
          <w:szCs w:val="24"/>
        </w:rPr>
        <w:t xml:space="preserve"> (1989) 88 Cr App R 343 as articulating the </w:t>
      </w:r>
      <w:r w:rsidR="00B6157E">
        <w:rPr>
          <w:rFonts w:ascii="Times New Roman" w:hAnsi="Times New Roman" w:cs="Times New Roman"/>
          <w:sz w:val="24"/>
          <w:szCs w:val="24"/>
        </w:rPr>
        <w:t>e</w:t>
      </w:r>
      <w:r>
        <w:rPr>
          <w:rFonts w:ascii="Times New Roman" w:hAnsi="Times New Roman" w:cs="Times New Roman"/>
          <w:sz w:val="24"/>
          <w:szCs w:val="24"/>
        </w:rPr>
        <w:t>lements of the defence of necessity.</w:t>
      </w:r>
      <w:r w:rsidR="00B6157E">
        <w:rPr>
          <w:rFonts w:ascii="Times New Roman" w:hAnsi="Times New Roman" w:cs="Times New Roman"/>
          <w:sz w:val="24"/>
          <w:szCs w:val="24"/>
        </w:rPr>
        <w:t xml:space="preserve"> </w:t>
      </w:r>
    </w:p>
    <w:p w14:paraId="338BDC97" w14:textId="7C7DBCDE" w:rsidR="00B6157E" w:rsidRDefault="00B6157E" w:rsidP="00B6157E">
      <w:pPr>
        <w:rPr>
          <w:rFonts w:ascii="Times New Roman" w:hAnsi="Times New Roman" w:cs="Times New Roman"/>
          <w:sz w:val="24"/>
          <w:szCs w:val="24"/>
        </w:rPr>
      </w:pPr>
    </w:p>
    <w:p w14:paraId="7EC38469" w14:textId="46F7971F" w:rsidR="00B6157E" w:rsidRDefault="00B6157E" w:rsidP="00B615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Ms Brimelow summarised these elements of the defence as being:</w:t>
      </w:r>
    </w:p>
    <w:p w14:paraId="32A28616" w14:textId="1A1A35CA" w:rsidR="00B6157E" w:rsidRDefault="00B6157E" w:rsidP="00B61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defendant must genuinely believe that there is a threat of death or serious injury to </w:t>
      </w:r>
      <w:proofErr w:type="gramStart"/>
      <w:r>
        <w:rPr>
          <w:rFonts w:ascii="Times New Roman" w:hAnsi="Times New Roman" w:cs="Times New Roman"/>
          <w:sz w:val="24"/>
          <w:szCs w:val="24"/>
        </w:rPr>
        <w:t>persons;</w:t>
      </w:r>
      <w:proofErr w:type="gramEnd"/>
    </w:p>
    <w:p w14:paraId="7A8E49AA" w14:textId="3C6DEB0F" w:rsidR="00B6157E" w:rsidRDefault="00B6157E" w:rsidP="00B61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belief must be </w:t>
      </w:r>
      <w:proofErr w:type="gramStart"/>
      <w:r>
        <w:rPr>
          <w:rFonts w:ascii="Times New Roman" w:hAnsi="Times New Roman" w:cs="Times New Roman"/>
          <w:sz w:val="24"/>
          <w:szCs w:val="24"/>
        </w:rPr>
        <w:t>reasonable;</w:t>
      </w:r>
      <w:proofErr w:type="gramEnd"/>
    </w:p>
    <w:p w14:paraId="5FDF8014" w14:textId="0F271A3B" w:rsidR="00B6157E" w:rsidRDefault="00B6157E" w:rsidP="00B61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actions of the defendant must be a reasonable and proportionate response to the threat, and,</w:t>
      </w:r>
    </w:p>
    <w:p w14:paraId="6A2605D3" w14:textId="0B4570A1" w:rsidR="00B6157E" w:rsidRDefault="00B6157E" w:rsidP="00B6157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raised, the burden lies on the Crown to disprove a defence of necessity.</w:t>
      </w:r>
    </w:p>
    <w:p w14:paraId="01FE79C7" w14:textId="1F6F80D3" w:rsidR="00B6157E" w:rsidRDefault="00B6157E" w:rsidP="00B6157E">
      <w:pPr>
        <w:rPr>
          <w:rFonts w:ascii="Times New Roman" w:hAnsi="Times New Roman" w:cs="Times New Roman"/>
          <w:sz w:val="24"/>
          <w:szCs w:val="24"/>
        </w:rPr>
      </w:pPr>
    </w:p>
    <w:p w14:paraId="15BB198B" w14:textId="5FAF2CE3" w:rsidR="00C42D24" w:rsidRDefault="00B6157E" w:rsidP="00C42D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similar vein, Mr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xml:space="preserve"> said that the elements of the defence as articulated in </w:t>
      </w:r>
      <w:r>
        <w:rPr>
          <w:rFonts w:ascii="Times New Roman" w:hAnsi="Times New Roman" w:cs="Times New Roman"/>
          <w:i/>
          <w:iCs/>
          <w:sz w:val="24"/>
          <w:szCs w:val="24"/>
          <w:u w:val="single"/>
        </w:rPr>
        <w:t>Martin</w:t>
      </w:r>
      <w:r>
        <w:rPr>
          <w:rFonts w:ascii="Times New Roman" w:hAnsi="Times New Roman" w:cs="Times New Roman"/>
          <w:sz w:val="24"/>
          <w:szCs w:val="24"/>
        </w:rPr>
        <w:t xml:space="preserve"> </w:t>
      </w:r>
      <w:r w:rsidR="00C42D24">
        <w:rPr>
          <w:rFonts w:ascii="Times New Roman" w:hAnsi="Times New Roman" w:cs="Times New Roman"/>
          <w:sz w:val="24"/>
          <w:szCs w:val="24"/>
        </w:rPr>
        <w:t>were as follows:</w:t>
      </w:r>
    </w:p>
    <w:p w14:paraId="5E59EAF0" w14:textId="7ACE98D4" w:rsidR="00C42D24" w:rsidRDefault="00C42D24" w:rsidP="00C42D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Was the accused, or may he have been, impelled to act as he did because, as a result of what he reasonably believed to be the situation, he had good cause to fear that otherwise death or serious injury would result?</w:t>
      </w:r>
    </w:p>
    <w:p w14:paraId="62CA035C" w14:textId="7391CF36" w:rsidR="00C42D24" w:rsidRDefault="00C42D24" w:rsidP="00C42D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so, may a sober person of reasonable firmness, sharing the characteristics of the accused, have responded to the situation as the accused acted?</w:t>
      </w:r>
    </w:p>
    <w:p w14:paraId="3BC746EC" w14:textId="5CA67B63" w:rsidR="00C42D24" w:rsidRDefault="00C42D24" w:rsidP="00C42D24">
      <w:pPr>
        <w:rPr>
          <w:rFonts w:ascii="Times New Roman" w:hAnsi="Times New Roman" w:cs="Times New Roman"/>
          <w:sz w:val="24"/>
          <w:szCs w:val="24"/>
        </w:rPr>
      </w:pPr>
    </w:p>
    <w:p w14:paraId="79D878E0" w14:textId="317C39C5" w:rsidR="00C42D24" w:rsidRDefault="00C42D24" w:rsidP="00567F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do not think there is any significant difference to be found between these two expressions of the elements of the defence of necessity. It calls firstly for a subjective assessment of the defendant’s st</w:t>
      </w:r>
      <w:r w:rsidR="003E58DD">
        <w:rPr>
          <w:rFonts w:ascii="Times New Roman" w:hAnsi="Times New Roman" w:cs="Times New Roman"/>
          <w:sz w:val="24"/>
          <w:szCs w:val="24"/>
        </w:rPr>
        <w:t xml:space="preserve">ate of belief, secondly for an objective assessment of the reasonableness of that belief and thirdly for an objective assessment of the reasonableness </w:t>
      </w:r>
      <w:r w:rsidR="006874AB">
        <w:rPr>
          <w:rFonts w:ascii="Times New Roman" w:hAnsi="Times New Roman" w:cs="Times New Roman"/>
          <w:sz w:val="24"/>
          <w:szCs w:val="24"/>
        </w:rPr>
        <w:t xml:space="preserve">and proportionality </w:t>
      </w:r>
      <w:r w:rsidR="003E58DD">
        <w:rPr>
          <w:rFonts w:ascii="Times New Roman" w:hAnsi="Times New Roman" w:cs="Times New Roman"/>
          <w:sz w:val="24"/>
          <w:szCs w:val="24"/>
        </w:rPr>
        <w:t>of the action he took in response to it</w:t>
      </w:r>
      <w:r w:rsidR="003C6F0A">
        <w:rPr>
          <w:rFonts w:ascii="Times New Roman" w:hAnsi="Times New Roman" w:cs="Times New Roman"/>
          <w:sz w:val="24"/>
          <w:szCs w:val="24"/>
        </w:rPr>
        <w:t xml:space="preserve">. </w:t>
      </w:r>
    </w:p>
    <w:p w14:paraId="764AEF48" w14:textId="3A081A02" w:rsidR="006874AB" w:rsidRDefault="001D6285" w:rsidP="00C42D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However, Mr </w:t>
      </w:r>
      <w:proofErr w:type="spellStart"/>
      <w:r>
        <w:rPr>
          <w:rFonts w:ascii="Times New Roman" w:hAnsi="Times New Roman" w:cs="Times New Roman"/>
          <w:sz w:val="24"/>
          <w:szCs w:val="24"/>
        </w:rPr>
        <w:t>Rasiah’s</w:t>
      </w:r>
      <w:proofErr w:type="spellEnd"/>
      <w:r>
        <w:rPr>
          <w:rFonts w:ascii="Times New Roman" w:hAnsi="Times New Roman" w:cs="Times New Roman"/>
          <w:sz w:val="24"/>
          <w:szCs w:val="24"/>
        </w:rPr>
        <w:t xml:space="preserve"> primary submission was that the defence of necessity could not arise as a matter of law in relation to a prosecution under section 9 as it would undermine the whole purpose or legislative scheme of the section which implemented the UK’s obligations under </w:t>
      </w:r>
      <w:r w:rsidR="00174FFB">
        <w:rPr>
          <w:rFonts w:ascii="Times New Roman" w:hAnsi="Times New Roman" w:cs="Times New Roman"/>
          <w:sz w:val="24"/>
          <w:szCs w:val="24"/>
        </w:rPr>
        <w:t>A</w:t>
      </w:r>
      <w:r>
        <w:rPr>
          <w:rFonts w:ascii="Times New Roman" w:hAnsi="Times New Roman" w:cs="Times New Roman"/>
          <w:sz w:val="24"/>
          <w:szCs w:val="24"/>
        </w:rPr>
        <w:t>rticle 22 of the Vienna Convention 1961 to protect a foreign mission</w:t>
      </w:r>
      <w:r w:rsidR="00567FC5">
        <w:rPr>
          <w:rFonts w:ascii="Times New Roman" w:hAnsi="Times New Roman" w:cs="Times New Roman"/>
          <w:sz w:val="24"/>
          <w:szCs w:val="24"/>
        </w:rPr>
        <w:t>; he</w:t>
      </w:r>
      <w:r>
        <w:rPr>
          <w:rFonts w:ascii="Times New Roman" w:hAnsi="Times New Roman" w:cs="Times New Roman"/>
          <w:sz w:val="24"/>
          <w:szCs w:val="24"/>
        </w:rPr>
        <w:t xml:space="preserve"> cited the cases of </w:t>
      </w:r>
      <w:r>
        <w:rPr>
          <w:rFonts w:ascii="Times New Roman" w:hAnsi="Times New Roman" w:cs="Times New Roman"/>
          <w:i/>
          <w:iCs/>
          <w:sz w:val="24"/>
          <w:szCs w:val="24"/>
          <w:u w:val="single"/>
        </w:rPr>
        <w:t>R v CS</w:t>
      </w:r>
      <w:r>
        <w:rPr>
          <w:rFonts w:ascii="Times New Roman" w:hAnsi="Times New Roman" w:cs="Times New Roman"/>
          <w:sz w:val="24"/>
          <w:szCs w:val="24"/>
        </w:rPr>
        <w:t xml:space="preserve"> [2012] EWCA Crim 389 and </w:t>
      </w:r>
      <w:r>
        <w:rPr>
          <w:rFonts w:ascii="Times New Roman" w:hAnsi="Times New Roman" w:cs="Times New Roman"/>
          <w:i/>
          <w:iCs/>
          <w:sz w:val="24"/>
          <w:szCs w:val="24"/>
          <w:u w:val="single"/>
        </w:rPr>
        <w:t xml:space="preserve">R v Quayle &amp; </w:t>
      </w:r>
      <w:proofErr w:type="spellStart"/>
      <w:r>
        <w:rPr>
          <w:rFonts w:ascii="Times New Roman" w:hAnsi="Times New Roman" w:cs="Times New Roman"/>
          <w:i/>
          <w:iCs/>
          <w:sz w:val="24"/>
          <w:szCs w:val="24"/>
          <w:u w:val="single"/>
        </w:rPr>
        <w:t>Ors</w:t>
      </w:r>
      <w:proofErr w:type="spellEnd"/>
      <w:r>
        <w:rPr>
          <w:rFonts w:ascii="Times New Roman" w:hAnsi="Times New Roman" w:cs="Times New Roman"/>
          <w:i/>
          <w:iCs/>
          <w:sz w:val="24"/>
          <w:szCs w:val="24"/>
          <w:u w:val="single"/>
        </w:rPr>
        <w:t>.</w:t>
      </w:r>
      <w:r>
        <w:rPr>
          <w:rFonts w:ascii="Times New Roman" w:hAnsi="Times New Roman" w:cs="Times New Roman"/>
          <w:sz w:val="24"/>
          <w:szCs w:val="24"/>
        </w:rPr>
        <w:t xml:space="preserve"> [2005] 2 Cr App R 34 in support. </w:t>
      </w:r>
    </w:p>
    <w:p w14:paraId="7C5A1C1D" w14:textId="77777777" w:rsidR="001D6285" w:rsidRPr="001D6285" w:rsidRDefault="001D6285" w:rsidP="001D6285">
      <w:pPr>
        <w:pStyle w:val="ListParagraph"/>
        <w:rPr>
          <w:rFonts w:ascii="Times New Roman" w:hAnsi="Times New Roman" w:cs="Times New Roman"/>
          <w:sz w:val="24"/>
          <w:szCs w:val="24"/>
        </w:rPr>
      </w:pPr>
    </w:p>
    <w:p w14:paraId="5195D6B1" w14:textId="3FABF831" w:rsidR="001D6285" w:rsidRDefault="001D6285" w:rsidP="00C42D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But we note that </w:t>
      </w:r>
      <w:r w:rsidR="0018552E">
        <w:rPr>
          <w:rFonts w:ascii="Times New Roman" w:hAnsi="Times New Roman" w:cs="Times New Roman"/>
          <w:sz w:val="24"/>
          <w:szCs w:val="24"/>
        </w:rPr>
        <w:t>Article 22 in imposing a special duty to take all appropriate steps to protect the premises</w:t>
      </w:r>
      <w:r w:rsidR="00CA3523">
        <w:rPr>
          <w:rFonts w:ascii="Times New Roman" w:hAnsi="Times New Roman" w:cs="Times New Roman"/>
          <w:sz w:val="24"/>
          <w:szCs w:val="24"/>
        </w:rPr>
        <w:t xml:space="preserve"> of the mission against any intrusion or damage and to prevent any disturbance of the peace of the mission or impairment of its dignity, was not specifically targeted on protests or demonstrations. </w:t>
      </w:r>
      <w:r w:rsidR="004F33FD">
        <w:rPr>
          <w:rFonts w:ascii="Times New Roman" w:hAnsi="Times New Roman" w:cs="Times New Roman"/>
          <w:sz w:val="24"/>
          <w:szCs w:val="24"/>
        </w:rPr>
        <w:t xml:space="preserve">And </w:t>
      </w:r>
      <w:r w:rsidR="00CA3523">
        <w:rPr>
          <w:rFonts w:ascii="Times New Roman" w:hAnsi="Times New Roman" w:cs="Times New Roman"/>
          <w:sz w:val="24"/>
          <w:szCs w:val="24"/>
        </w:rPr>
        <w:t xml:space="preserve">Mr </w:t>
      </w:r>
      <w:proofErr w:type="spellStart"/>
      <w:r w:rsidR="00CA3523">
        <w:rPr>
          <w:rFonts w:ascii="Times New Roman" w:hAnsi="Times New Roman" w:cs="Times New Roman"/>
          <w:sz w:val="24"/>
          <w:szCs w:val="24"/>
        </w:rPr>
        <w:t>Rasiah</w:t>
      </w:r>
      <w:proofErr w:type="spellEnd"/>
      <w:r w:rsidR="00CA3523">
        <w:rPr>
          <w:rFonts w:ascii="Times New Roman" w:hAnsi="Times New Roman" w:cs="Times New Roman"/>
          <w:sz w:val="24"/>
          <w:szCs w:val="24"/>
        </w:rPr>
        <w:t xml:space="preserve"> accepted that the actions of the police in breaking into the </w:t>
      </w:r>
      <w:r w:rsidR="00567FC5">
        <w:rPr>
          <w:rFonts w:ascii="Times New Roman" w:hAnsi="Times New Roman" w:cs="Times New Roman"/>
          <w:sz w:val="24"/>
          <w:szCs w:val="24"/>
        </w:rPr>
        <w:t>E</w:t>
      </w:r>
      <w:r w:rsidR="00CA3523">
        <w:rPr>
          <w:rFonts w:ascii="Times New Roman" w:hAnsi="Times New Roman" w:cs="Times New Roman"/>
          <w:sz w:val="24"/>
          <w:szCs w:val="24"/>
        </w:rPr>
        <w:t>mbassy to rescue MM could be justified on the grounds of necessity. Even if the</w:t>
      </w:r>
      <w:r w:rsidR="004F33FD">
        <w:rPr>
          <w:rFonts w:ascii="Times New Roman" w:hAnsi="Times New Roman" w:cs="Times New Roman"/>
          <w:sz w:val="24"/>
          <w:szCs w:val="24"/>
        </w:rPr>
        <w:t xml:space="preserve"> police may be said to have been exercising a statutory power, it was conceded that necessity could justify citizens entering to save life in circumstances akin to those of Mr Jamal Khashoggi in Istanbul.</w:t>
      </w:r>
    </w:p>
    <w:p w14:paraId="33DDA360" w14:textId="77777777" w:rsidR="004F33FD" w:rsidRPr="004F33FD" w:rsidRDefault="004F33FD" w:rsidP="004F33FD">
      <w:pPr>
        <w:pStyle w:val="ListParagraph"/>
        <w:rPr>
          <w:rFonts w:ascii="Times New Roman" w:hAnsi="Times New Roman" w:cs="Times New Roman"/>
          <w:sz w:val="24"/>
          <w:szCs w:val="24"/>
        </w:rPr>
      </w:pPr>
    </w:p>
    <w:p w14:paraId="2C5BE608" w14:textId="77777777" w:rsidR="00DE616D" w:rsidRDefault="004F33FD" w:rsidP="00C42D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decided that if necessity may be available in law in those circumstances there are no criteria on which we can rely for drawing a line; each case must be considered on its own merits. We concluded that that</w:t>
      </w:r>
      <w:r w:rsidR="00DE616D">
        <w:rPr>
          <w:rFonts w:ascii="Times New Roman" w:hAnsi="Times New Roman" w:cs="Times New Roman"/>
          <w:sz w:val="24"/>
          <w:szCs w:val="24"/>
        </w:rPr>
        <w:t xml:space="preserve"> the defence of necessity is available to MM in this case if the ingredients are made out.</w:t>
      </w:r>
    </w:p>
    <w:p w14:paraId="5C948191" w14:textId="77777777" w:rsidR="00DE616D" w:rsidRPr="00DE616D" w:rsidRDefault="00DE616D" w:rsidP="00DE616D">
      <w:pPr>
        <w:pStyle w:val="ListParagraph"/>
        <w:rPr>
          <w:rFonts w:ascii="Times New Roman" w:hAnsi="Times New Roman" w:cs="Times New Roman"/>
          <w:sz w:val="24"/>
          <w:szCs w:val="24"/>
        </w:rPr>
      </w:pPr>
    </w:p>
    <w:p w14:paraId="236D4952" w14:textId="1C4136BA" w:rsidR="00B6157E" w:rsidRDefault="00DE616D" w:rsidP="00B6157E">
      <w:pPr>
        <w:pStyle w:val="ListParagraph"/>
        <w:numPr>
          <w:ilvl w:val="0"/>
          <w:numId w:val="1"/>
        </w:numPr>
        <w:rPr>
          <w:rFonts w:ascii="Times New Roman" w:hAnsi="Times New Roman" w:cs="Times New Roman"/>
          <w:sz w:val="24"/>
          <w:szCs w:val="24"/>
        </w:rPr>
      </w:pPr>
      <w:r w:rsidRPr="00670232">
        <w:rPr>
          <w:rFonts w:ascii="Times New Roman" w:hAnsi="Times New Roman" w:cs="Times New Roman"/>
          <w:sz w:val="24"/>
          <w:szCs w:val="24"/>
        </w:rPr>
        <w:t>There is no dispute as to whether MM believed there was a threat of death or that it was reasonable for him to hold that belief</w:t>
      </w:r>
      <w:r w:rsidR="00567FC5">
        <w:rPr>
          <w:rFonts w:ascii="Times New Roman" w:hAnsi="Times New Roman" w:cs="Times New Roman"/>
          <w:sz w:val="24"/>
          <w:szCs w:val="24"/>
        </w:rPr>
        <w:t xml:space="preserve"> – the two men were indeed executed within hours. </w:t>
      </w:r>
      <w:r w:rsidR="00F359B0">
        <w:rPr>
          <w:rFonts w:ascii="Times New Roman" w:hAnsi="Times New Roman" w:cs="Times New Roman"/>
          <w:sz w:val="24"/>
          <w:szCs w:val="24"/>
        </w:rPr>
        <w:t>Miss Brimelow cited authorities that showed the defendant does not have to be in the same geographical location as the persons he is seeking to sa</w:t>
      </w:r>
      <w:r w:rsidR="00CA5B1D">
        <w:rPr>
          <w:rFonts w:ascii="Times New Roman" w:hAnsi="Times New Roman" w:cs="Times New Roman"/>
          <w:sz w:val="24"/>
          <w:szCs w:val="24"/>
        </w:rPr>
        <w:t>v</w:t>
      </w:r>
      <w:r w:rsidR="00F359B0">
        <w:rPr>
          <w:rFonts w:ascii="Times New Roman" w:hAnsi="Times New Roman" w:cs="Times New Roman"/>
          <w:sz w:val="24"/>
          <w:szCs w:val="24"/>
        </w:rPr>
        <w:t>e nor wait until the very last minute, and these were not dispute</w:t>
      </w:r>
      <w:r w:rsidR="00CA5B1D">
        <w:rPr>
          <w:rFonts w:ascii="Times New Roman" w:hAnsi="Times New Roman" w:cs="Times New Roman"/>
          <w:sz w:val="24"/>
          <w:szCs w:val="24"/>
        </w:rPr>
        <w:t>d</w:t>
      </w:r>
      <w:r w:rsidR="00F359B0">
        <w:rPr>
          <w:rFonts w:ascii="Times New Roman" w:hAnsi="Times New Roman" w:cs="Times New Roman"/>
          <w:sz w:val="24"/>
          <w:szCs w:val="24"/>
        </w:rPr>
        <w:t xml:space="preserve"> by the Crown. </w:t>
      </w:r>
      <w:r w:rsidRPr="00670232">
        <w:rPr>
          <w:rFonts w:ascii="Times New Roman" w:hAnsi="Times New Roman" w:cs="Times New Roman"/>
          <w:sz w:val="24"/>
          <w:szCs w:val="24"/>
        </w:rPr>
        <w:t>The issue is whether his actions could be regarded as objectively reasonable and proportionate</w:t>
      </w:r>
      <w:r w:rsidR="003E096C">
        <w:rPr>
          <w:rFonts w:ascii="Times New Roman" w:hAnsi="Times New Roman" w:cs="Times New Roman"/>
          <w:sz w:val="24"/>
          <w:szCs w:val="24"/>
        </w:rPr>
        <w:t xml:space="preserve">; that question seems to us to be closely allied to the Crown’s formulation derived from </w:t>
      </w:r>
      <w:r w:rsidR="003E096C">
        <w:rPr>
          <w:rFonts w:ascii="Times New Roman" w:hAnsi="Times New Roman" w:cs="Times New Roman"/>
          <w:i/>
          <w:iCs/>
          <w:sz w:val="24"/>
          <w:szCs w:val="24"/>
          <w:u w:val="single"/>
        </w:rPr>
        <w:t xml:space="preserve">R v Martin </w:t>
      </w:r>
      <w:r w:rsidR="003E096C">
        <w:rPr>
          <w:rFonts w:ascii="Times New Roman" w:hAnsi="Times New Roman" w:cs="Times New Roman"/>
          <w:sz w:val="24"/>
          <w:szCs w:val="24"/>
        </w:rPr>
        <w:t>namely: “may a sober person of reasonable firmness, sharing the characteristics of the accused</w:t>
      </w:r>
      <w:r w:rsidR="00CA5B1D">
        <w:rPr>
          <w:rFonts w:ascii="Times New Roman" w:hAnsi="Times New Roman" w:cs="Times New Roman"/>
          <w:sz w:val="24"/>
          <w:szCs w:val="24"/>
        </w:rPr>
        <w:t>,</w:t>
      </w:r>
      <w:r w:rsidR="003E096C">
        <w:rPr>
          <w:rFonts w:ascii="Times New Roman" w:hAnsi="Times New Roman" w:cs="Times New Roman"/>
          <w:sz w:val="24"/>
          <w:szCs w:val="24"/>
        </w:rPr>
        <w:t xml:space="preserve"> have responded to the situation as he did.”</w:t>
      </w:r>
    </w:p>
    <w:p w14:paraId="240E0216" w14:textId="77777777" w:rsidR="003E096C" w:rsidRPr="003E096C" w:rsidRDefault="003E096C" w:rsidP="003E096C">
      <w:pPr>
        <w:pStyle w:val="ListParagraph"/>
        <w:rPr>
          <w:rFonts w:ascii="Times New Roman" w:hAnsi="Times New Roman" w:cs="Times New Roman"/>
          <w:sz w:val="24"/>
          <w:szCs w:val="24"/>
        </w:rPr>
      </w:pPr>
    </w:p>
    <w:p w14:paraId="0D65821E" w14:textId="30B2C9BE" w:rsidR="006D40B3" w:rsidRDefault="00696593" w:rsidP="006D40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determine this issue, we first considered what other action MM could have taken in the attempt to stop the executions which did not involve going onto the Embassy premises.</w:t>
      </w:r>
      <w:r w:rsidR="00F158ED">
        <w:rPr>
          <w:rFonts w:ascii="Times New Roman" w:hAnsi="Times New Roman" w:cs="Times New Roman"/>
          <w:sz w:val="24"/>
          <w:szCs w:val="24"/>
        </w:rPr>
        <w:t xml:space="preserve"> </w:t>
      </w:r>
      <w:r w:rsidR="00F12600">
        <w:rPr>
          <w:rFonts w:ascii="Times New Roman" w:hAnsi="Times New Roman" w:cs="Times New Roman"/>
          <w:sz w:val="24"/>
          <w:szCs w:val="24"/>
        </w:rPr>
        <w:t xml:space="preserve">Other measures which might have had the desired result had already failed. </w:t>
      </w:r>
      <w:r w:rsidR="00F12600">
        <w:rPr>
          <w:rFonts w:ascii="Times New Roman" w:hAnsi="Times New Roman" w:cs="Times New Roman"/>
          <w:sz w:val="24"/>
          <w:szCs w:val="24"/>
        </w:rPr>
        <w:lastRenderedPageBreak/>
        <w:t>Lord Ahmad had written on behalf of the UK government to express its concern but seemingly to no avail. Similarl</w:t>
      </w:r>
      <w:r w:rsidR="00CC2F5C">
        <w:rPr>
          <w:rFonts w:ascii="Times New Roman" w:hAnsi="Times New Roman" w:cs="Times New Roman"/>
          <w:sz w:val="24"/>
          <w:szCs w:val="24"/>
        </w:rPr>
        <w:t>y</w:t>
      </w:r>
      <w:r w:rsidR="00F359B0">
        <w:rPr>
          <w:rFonts w:ascii="Times New Roman" w:hAnsi="Times New Roman" w:cs="Times New Roman"/>
          <w:sz w:val="24"/>
          <w:szCs w:val="24"/>
        </w:rPr>
        <w:t>,</w:t>
      </w:r>
      <w:r w:rsidR="00F12600">
        <w:rPr>
          <w:rFonts w:ascii="Times New Roman" w:hAnsi="Times New Roman" w:cs="Times New Roman"/>
          <w:sz w:val="24"/>
          <w:szCs w:val="24"/>
        </w:rPr>
        <w:t xml:space="preserve"> representations to the Bahraini authorities </w:t>
      </w:r>
      <w:r w:rsidR="002C7720">
        <w:rPr>
          <w:rFonts w:ascii="Times New Roman" w:hAnsi="Times New Roman" w:cs="Times New Roman"/>
          <w:sz w:val="24"/>
          <w:szCs w:val="24"/>
        </w:rPr>
        <w:t xml:space="preserve">had been </w:t>
      </w:r>
      <w:r w:rsidR="00F12600">
        <w:rPr>
          <w:rFonts w:ascii="Times New Roman" w:hAnsi="Times New Roman" w:cs="Times New Roman"/>
          <w:sz w:val="24"/>
          <w:szCs w:val="24"/>
        </w:rPr>
        <w:t xml:space="preserve">made by UN bodies and other NGO’s </w:t>
      </w:r>
      <w:r w:rsidR="002C7720">
        <w:rPr>
          <w:rFonts w:ascii="Times New Roman" w:hAnsi="Times New Roman" w:cs="Times New Roman"/>
          <w:sz w:val="24"/>
          <w:szCs w:val="24"/>
        </w:rPr>
        <w:t>on several occasions without success.</w:t>
      </w:r>
      <w:r w:rsidR="00F12600">
        <w:rPr>
          <w:rFonts w:ascii="Times New Roman" w:hAnsi="Times New Roman" w:cs="Times New Roman"/>
          <w:sz w:val="24"/>
          <w:szCs w:val="24"/>
        </w:rPr>
        <w:t xml:space="preserve"> The UK Parliament had risen the</w:t>
      </w:r>
      <w:r w:rsidR="002C7720">
        <w:rPr>
          <w:rFonts w:ascii="Times New Roman" w:hAnsi="Times New Roman" w:cs="Times New Roman"/>
          <w:sz w:val="24"/>
          <w:szCs w:val="24"/>
        </w:rPr>
        <w:t xml:space="preserve"> previous day</w:t>
      </w:r>
      <w:r w:rsidR="006D40B3">
        <w:rPr>
          <w:rFonts w:ascii="Times New Roman" w:hAnsi="Times New Roman" w:cs="Times New Roman"/>
          <w:sz w:val="24"/>
          <w:szCs w:val="24"/>
        </w:rPr>
        <w:t xml:space="preserve">. </w:t>
      </w:r>
      <w:r w:rsidR="00F359B0">
        <w:rPr>
          <w:rFonts w:ascii="Times New Roman" w:hAnsi="Times New Roman" w:cs="Times New Roman"/>
          <w:sz w:val="24"/>
          <w:szCs w:val="24"/>
        </w:rPr>
        <w:t>As MM was aware, the UK</w:t>
      </w:r>
      <w:r w:rsidR="00CA5B1D">
        <w:rPr>
          <w:rFonts w:ascii="Times New Roman" w:hAnsi="Times New Roman" w:cs="Times New Roman"/>
          <w:sz w:val="24"/>
          <w:szCs w:val="24"/>
        </w:rPr>
        <w:t xml:space="preserve"> had a</w:t>
      </w:r>
      <w:r w:rsidR="00F359B0">
        <w:rPr>
          <w:rFonts w:ascii="Times New Roman" w:hAnsi="Times New Roman" w:cs="Times New Roman"/>
          <w:sz w:val="24"/>
          <w:szCs w:val="24"/>
        </w:rPr>
        <w:t xml:space="preserve"> record of positive interventions on humanitarian grounds in Bahrain and Saudi Arabia and Boris Johnson knew King Hamad personally.</w:t>
      </w:r>
      <w:r w:rsidR="006D40B3" w:rsidRPr="006D40B3">
        <w:rPr>
          <w:rFonts w:ascii="Times New Roman" w:hAnsi="Times New Roman" w:cs="Times New Roman"/>
          <w:sz w:val="24"/>
          <w:szCs w:val="24"/>
        </w:rPr>
        <w:t xml:space="preserve"> </w:t>
      </w:r>
      <w:r w:rsidR="00CA5B1D">
        <w:rPr>
          <w:rFonts w:ascii="Times New Roman" w:hAnsi="Times New Roman" w:cs="Times New Roman"/>
          <w:sz w:val="24"/>
          <w:szCs w:val="24"/>
        </w:rPr>
        <w:t xml:space="preserve">It </w:t>
      </w:r>
      <w:r w:rsidR="006D40B3" w:rsidRPr="006D40B3">
        <w:rPr>
          <w:rFonts w:ascii="Times New Roman" w:hAnsi="Times New Roman" w:cs="Times New Roman"/>
          <w:sz w:val="24"/>
          <w:szCs w:val="24"/>
        </w:rPr>
        <w:t xml:space="preserve">seems to us that it was reasonable to suppose that only a direct appeal from the UK government directly to the King of Bahrain, if that could be brought about, was the last chance. </w:t>
      </w:r>
    </w:p>
    <w:p w14:paraId="5D005B89" w14:textId="77777777" w:rsidR="006D40B3" w:rsidRPr="006D40B3" w:rsidRDefault="006D40B3" w:rsidP="006D40B3">
      <w:pPr>
        <w:pStyle w:val="ListParagraph"/>
        <w:rPr>
          <w:rFonts w:ascii="Times New Roman" w:hAnsi="Times New Roman" w:cs="Times New Roman"/>
          <w:sz w:val="24"/>
          <w:szCs w:val="24"/>
        </w:rPr>
      </w:pPr>
    </w:p>
    <w:p w14:paraId="717CD4E5" w14:textId="5B394C00" w:rsidR="006D40B3" w:rsidRDefault="006D40B3" w:rsidP="006D40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was that to be achieved? We accept that some form of public protest was the only option open to MM at this eleventh hour.</w:t>
      </w:r>
      <w:r w:rsidR="00F359B0">
        <w:rPr>
          <w:rFonts w:ascii="Times New Roman" w:hAnsi="Times New Roman" w:cs="Times New Roman"/>
          <w:sz w:val="24"/>
          <w:szCs w:val="24"/>
        </w:rPr>
        <w:t xml:space="preserve"> Unfurling his banner and shouting in the street outside the Embassy was not likely to come immediately to the Prime </w:t>
      </w:r>
      <w:r w:rsidR="00DF391F">
        <w:rPr>
          <w:rFonts w:ascii="Times New Roman" w:hAnsi="Times New Roman" w:cs="Times New Roman"/>
          <w:sz w:val="24"/>
          <w:szCs w:val="24"/>
        </w:rPr>
        <w:t>M</w:t>
      </w:r>
      <w:r w:rsidR="00F359B0">
        <w:rPr>
          <w:rFonts w:ascii="Times New Roman" w:hAnsi="Times New Roman" w:cs="Times New Roman"/>
          <w:sz w:val="24"/>
          <w:szCs w:val="24"/>
        </w:rPr>
        <w:t>inister’s attention</w:t>
      </w:r>
      <w:r w:rsidR="00E43291">
        <w:rPr>
          <w:rFonts w:ascii="Times New Roman" w:hAnsi="Times New Roman" w:cs="Times New Roman"/>
          <w:sz w:val="24"/>
          <w:szCs w:val="24"/>
        </w:rPr>
        <w:t>. Nor is it likely that he could have achieved his object by saying what he felt he had to say from</w:t>
      </w:r>
      <w:r>
        <w:rPr>
          <w:rFonts w:ascii="Times New Roman" w:hAnsi="Times New Roman" w:cs="Times New Roman"/>
          <w:sz w:val="24"/>
          <w:szCs w:val="24"/>
        </w:rPr>
        <w:t xml:space="preserve"> </w:t>
      </w:r>
      <w:r w:rsidR="00E43291">
        <w:rPr>
          <w:rFonts w:ascii="Times New Roman" w:hAnsi="Times New Roman" w:cs="Times New Roman"/>
          <w:sz w:val="24"/>
          <w:szCs w:val="24"/>
        </w:rPr>
        <w:t>another location</w:t>
      </w:r>
      <w:r w:rsidR="00DF391F">
        <w:rPr>
          <w:rFonts w:ascii="Times New Roman" w:hAnsi="Times New Roman" w:cs="Times New Roman"/>
          <w:sz w:val="24"/>
          <w:szCs w:val="24"/>
        </w:rPr>
        <w:t>,</w:t>
      </w:r>
      <w:r w:rsidR="00E43291">
        <w:rPr>
          <w:rFonts w:ascii="Times New Roman" w:hAnsi="Times New Roman" w:cs="Times New Roman"/>
          <w:sz w:val="24"/>
          <w:szCs w:val="24"/>
        </w:rPr>
        <w:t xml:space="preserve"> such as outside the gates of Downing Street</w:t>
      </w:r>
      <w:r w:rsidR="00DF391F">
        <w:rPr>
          <w:rFonts w:ascii="Times New Roman" w:hAnsi="Times New Roman" w:cs="Times New Roman"/>
          <w:sz w:val="24"/>
          <w:szCs w:val="24"/>
        </w:rPr>
        <w:t>,</w:t>
      </w:r>
      <w:r w:rsidR="00E43291">
        <w:rPr>
          <w:rFonts w:ascii="Times New Roman" w:hAnsi="Times New Roman" w:cs="Times New Roman"/>
          <w:sz w:val="24"/>
          <w:szCs w:val="24"/>
        </w:rPr>
        <w:t xml:space="preserve"> or by climbing onto a nearby building in Belgrave Square </w:t>
      </w:r>
      <w:r w:rsidR="00DF391F">
        <w:rPr>
          <w:rFonts w:ascii="Times New Roman" w:hAnsi="Times New Roman" w:cs="Times New Roman"/>
          <w:sz w:val="24"/>
          <w:szCs w:val="24"/>
        </w:rPr>
        <w:t xml:space="preserve">(although we </w:t>
      </w:r>
      <w:r w:rsidR="00E43291">
        <w:rPr>
          <w:rFonts w:ascii="Times New Roman" w:hAnsi="Times New Roman" w:cs="Times New Roman"/>
          <w:sz w:val="24"/>
          <w:szCs w:val="24"/>
        </w:rPr>
        <w:t>do not accept that he had to get onto the roof of the Bahraini Embassy because it was as close as he could get to Bahrain itself, as suggested by Ms Brimelow</w:t>
      </w:r>
      <w:r w:rsidR="00DF391F">
        <w:rPr>
          <w:rFonts w:ascii="Times New Roman" w:hAnsi="Times New Roman" w:cs="Times New Roman"/>
          <w:sz w:val="24"/>
          <w:szCs w:val="24"/>
        </w:rPr>
        <w:t>).</w:t>
      </w:r>
    </w:p>
    <w:p w14:paraId="2E0A53C8" w14:textId="77777777" w:rsidR="00E43291" w:rsidRPr="00E43291" w:rsidRDefault="00E43291" w:rsidP="00E43291">
      <w:pPr>
        <w:pStyle w:val="ListParagraph"/>
        <w:rPr>
          <w:rFonts w:ascii="Times New Roman" w:hAnsi="Times New Roman" w:cs="Times New Roman"/>
          <w:sz w:val="24"/>
          <w:szCs w:val="24"/>
        </w:rPr>
      </w:pPr>
    </w:p>
    <w:p w14:paraId="03D5ED6D" w14:textId="506A4A70" w:rsidR="00CC2F5C" w:rsidRDefault="00DF391F" w:rsidP="00CC2F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E43291">
        <w:rPr>
          <w:rFonts w:ascii="Times New Roman" w:hAnsi="Times New Roman" w:cs="Times New Roman"/>
          <w:sz w:val="24"/>
          <w:szCs w:val="24"/>
        </w:rPr>
        <w:t xml:space="preserve">e can see that his action in climbing onto the Embassy roof was calculated to bring a massive security response as well as maximum media coverage. It did just that. As to the former, not only did the police, </w:t>
      </w:r>
      <w:r w:rsidR="00243432">
        <w:rPr>
          <w:rFonts w:ascii="Times New Roman" w:hAnsi="Times New Roman" w:cs="Times New Roman"/>
          <w:sz w:val="24"/>
          <w:szCs w:val="24"/>
        </w:rPr>
        <w:t xml:space="preserve">the </w:t>
      </w:r>
      <w:r w:rsidR="00E43291">
        <w:rPr>
          <w:rFonts w:ascii="Times New Roman" w:hAnsi="Times New Roman" w:cs="Times New Roman"/>
          <w:sz w:val="24"/>
          <w:szCs w:val="24"/>
        </w:rPr>
        <w:t>London Fire Brigade and the London Ambulance Service attend</w:t>
      </w:r>
      <w:r w:rsidR="00CC2F5C">
        <w:rPr>
          <w:rFonts w:ascii="Times New Roman" w:hAnsi="Times New Roman" w:cs="Times New Roman"/>
          <w:sz w:val="24"/>
          <w:szCs w:val="24"/>
        </w:rPr>
        <w:t>, but we were told that helicopters were hovering overhead. There was considerable international sensitivity following the Khashoggi case and the UK government would want to do everything possible to avoid any similar occurrence at a mission in the UK. That was the sense in which MM was risking his life as stated on his banner. We do not know whether his actions were reported to the Prime minister that night as a matter of urgency nor, in particular, whether he was made aware of what MM was calling upon him to do. But we</w:t>
      </w:r>
      <w:r w:rsidR="00C859C8">
        <w:rPr>
          <w:rFonts w:ascii="Times New Roman" w:hAnsi="Times New Roman" w:cs="Times New Roman"/>
          <w:sz w:val="24"/>
          <w:szCs w:val="24"/>
        </w:rPr>
        <w:t xml:space="preserve"> think </w:t>
      </w:r>
      <w:r>
        <w:rPr>
          <w:rFonts w:ascii="Times New Roman" w:hAnsi="Times New Roman" w:cs="Times New Roman"/>
          <w:sz w:val="24"/>
          <w:szCs w:val="24"/>
        </w:rPr>
        <w:t>the</w:t>
      </w:r>
      <w:r w:rsidR="00300EDC">
        <w:rPr>
          <w:rFonts w:ascii="Times New Roman" w:hAnsi="Times New Roman" w:cs="Times New Roman"/>
          <w:sz w:val="24"/>
          <w:szCs w:val="24"/>
        </w:rPr>
        <w:t xml:space="preserve"> </w:t>
      </w:r>
      <w:r>
        <w:rPr>
          <w:rFonts w:ascii="Times New Roman" w:hAnsi="Times New Roman" w:cs="Times New Roman"/>
          <w:sz w:val="24"/>
          <w:szCs w:val="24"/>
        </w:rPr>
        <w:t>‘</w:t>
      </w:r>
      <w:r w:rsidR="00300EDC">
        <w:rPr>
          <w:rFonts w:ascii="Times New Roman" w:hAnsi="Times New Roman" w:cs="Times New Roman"/>
          <w:sz w:val="24"/>
          <w:szCs w:val="24"/>
        </w:rPr>
        <w:t>stunt</w:t>
      </w:r>
      <w:r>
        <w:rPr>
          <w:rFonts w:ascii="Times New Roman" w:hAnsi="Times New Roman" w:cs="Times New Roman"/>
          <w:sz w:val="24"/>
          <w:szCs w:val="24"/>
        </w:rPr>
        <w:t>’</w:t>
      </w:r>
      <w:r w:rsidR="00300EDC">
        <w:rPr>
          <w:rFonts w:ascii="Times New Roman" w:hAnsi="Times New Roman" w:cs="Times New Roman"/>
          <w:sz w:val="24"/>
          <w:szCs w:val="24"/>
        </w:rPr>
        <w:t xml:space="preserve"> </w:t>
      </w:r>
      <w:r>
        <w:rPr>
          <w:rFonts w:ascii="Times New Roman" w:hAnsi="Times New Roman" w:cs="Times New Roman"/>
          <w:sz w:val="24"/>
          <w:szCs w:val="24"/>
        </w:rPr>
        <w:t>of</w:t>
      </w:r>
      <w:r w:rsidR="00300EDC">
        <w:rPr>
          <w:rFonts w:ascii="Times New Roman" w:hAnsi="Times New Roman" w:cs="Times New Roman"/>
          <w:sz w:val="24"/>
          <w:szCs w:val="24"/>
        </w:rPr>
        <w:t xml:space="preserve"> trespassing on the Embassy roof and engaging the UK security forces </w:t>
      </w:r>
      <w:r w:rsidR="003B0274">
        <w:rPr>
          <w:rFonts w:ascii="Times New Roman" w:hAnsi="Times New Roman" w:cs="Times New Roman"/>
          <w:sz w:val="24"/>
          <w:szCs w:val="24"/>
        </w:rPr>
        <w:t>afforded</w:t>
      </w:r>
      <w:r w:rsidR="00C859C8">
        <w:rPr>
          <w:rFonts w:ascii="Times New Roman" w:hAnsi="Times New Roman" w:cs="Times New Roman"/>
          <w:sz w:val="24"/>
          <w:szCs w:val="24"/>
        </w:rPr>
        <w:t xml:space="preserve"> at least as good a chance of being reported to the Prime Minister as anything else he could have done</w:t>
      </w:r>
      <w:r w:rsidR="00300EDC">
        <w:rPr>
          <w:rFonts w:ascii="Times New Roman" w:hAnsi="Times New Roman" w:cs="Times New Roman"/>
          <w:sz w:val="24"/>
          <w:szCs w:val="24"/>
        </w:rPr>
        <w:t xml:space="preserve"> that night.</w:t>
      </w:r>
      <w:r w:rsidR="00CC2F5C">
        <w:rPr>
          <w:rFonts w:ascii="Times New Roman" w:hAnsi="Times New Roman" w:cs="Times New Roman"/>
          <w:sz w:val="24"/>
          <w:szCs w:val="24"/>
        </w:rPr>
        <w:t xml:space="preserve"> </w:t>
      </w:r>
    </w:p>
    <w:p w14:paraId="5038DFCD" w14:textId="77777777" w:rsidR="003B0274" w:rsidRPr="003B0274" w:rsidRDefault="003B0274" w:rsidP="003B0274">
      <w:pPr>
        <w:pStyle w:val="ListParagraph"/>
        <w:rPr>
          <w:rFonts w:ascii="Times New Roman" w:hAnsi="Times New Roman" w:cs="Times New Roman"/>
          <w:sz w:val="24"/>
          <w:szCs w:val="24"/>
        </w:rPr>
      </w:pPr>
    </w:p>
    <w:p w14:paraId="700D7B1C" w14:textId="043581FF" w:rsidR="003B0274" w:rsidRDefault="003B0274" w:rsidP="00CC2F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that said, </w:t>
      </w:r>
      <w:r w:rsidR="00243432">
        <w:rPr>
          <w:rFonts w:ascii="Times New Roman" w:hAnsi="Times New Roman" w:cs="Times New Roman"/>
          <w:sz w:val="24"/>
          <w:szCs w:val="24"/>
        </w:rPr>
        <w:t xml:space="preserve">we ask ourselves whether </w:t>
      </w:r>
      <w:r>
        <w:rPr>
          <w:rFonts w:ascii="Times New Roman" w:hAnsi="Times New Roman" w:cs="Times New Roman"/>
          <w:sz w:val="24"/>
          <w:szCs w:val="24"/>
        </w:rPr>
        <w:t xml:space="preserve">there </w:t>
      </w:r>
      <w:r w:rsidR="00243432">
        <w:rPr>
          <w:rFonts w:ascii="Times New Roman" w:hAnsi="Times New Roman" w:cs="Times New Roman"/>
          <w:sz w:val="24"/>
          <w:szCs w:val="24"/>
        </w:rPr>
        <w:t xml:space="preserve">was </w:t>
      </w:r>
      <w:r>
        <w:rPr>
          <w:rFonts w:ascii="Times New Roman" w:hAnsi="Times New Roman" w:cs="Times New Roman"/>
          <w:sz w:val="24"/>
          <w:szCs w:val="24"/>
        </w:rPr>
        <w:t xml:space="preserve">any realistic prospect that his actions would cause Boris Johnson almost instantly to pick up the phone to King </w:t>
      </w:r>
      <w:r>
        <w:rPr>
          <w:rFonts w:ascii="Times New Roman" w:hAnsi="Times New Roman" w:cs="Times New Roman"/>
          <w:sz w:val="24"/>
          <w:szCs w:val="24"/>
        </w:rPr>
        <w:lastRenderedPageBreak/>
        <w:t>Hamad and the King in turn to call off the executions?</w:t>
      </w:r>
      <w:r w:rsidR="00300EDC">
        <w:rPr>
          <w:rFonts w:ascii="Times New Roman" w:hAnsi="Times New Roman" w:cs="Times New Roman"/>
          <w:sz w:val="24"/>
          <w:szCs w:val="24"/>
        </w:rPr>
        <w:t xml:space="preserve"> </w:t>
      </w:r>
      <w:r w:rsidR="0032495B">
        <w:rPr>
          <w:rFonts w:ascii="Times New Roman" w:hAnsi="Times New Roman" w:cs="Times New Roman"/>
          <w:sz w:val="24"/>
          <w:szCs w:val="24"/>
        </w:rPr>
        <w:t>While it was imperative that the incident be brought under control and MM re</w:t>
      </w:r>
      <w:r w:rsidR="005120A2">
        <w:rPr>
          <w:rFonts w:ascii="Times New Roman" w:hAnsi="Times New Roman" w:cs="Times New Roman"/>
          <w:sz w:val="24"/>
          <w:szCs w:val="24"/>
        </w:rPr>
        <w:t>moved</w:t>
      </w:r>
      <w:r w:rsidR="0032495B">
        <w:rPr>
          <w:rFonts w:ascii="Times New Roman" w:hAnsi="Times New Roman" w:cs="Times New Roman"/>
          <w:sz w:val="24"/>
          <w:szCs w:val="24"/>
        </w:rPr>
        <w:t xml:space="preserve"> from the Embassy, no imperative of UK foreign policy was engaged. No British interests were involved and there would have been the strongest official resistance to being seen to heed the call of a trespassing protestor. </w:t>
      </w:r>
      <w:r w:rsidR="0057105C">
        <w:rPr>
          <w:rFonts w:ascii="Times New Roman" w:hAnsi="Times New Roman" w:cs="Times New Roman"/>
          <w:sz w:val="24"/>
          <w:szCs w:val="24"/>
        </w:rPr>
        <w:t>We accept that this was MM’s last desperate bid to prevent the executions; but in our judgment, t</w:t>
      </w:r>
      <w:r w:rsidR="0032495B">
        <w:rPr>
          <w:rFonts w:ascii="Times New Roman" w:hAnsi="Times New Roman" w:cs="Times New Roman"/>
          <w:sz w:val="24"/>
          <w:szCs w:val="24"/>
        </w:rPr>
        <w:t>he</w:t>
      </w:r>
      <w:r w:rsidR="0057105C">
        <w:rPr>
          <w:rFonts w:ascii="Times New Roman" w:hAnsi="Times New Roman" w:cs="Times New Roman"/>
          <w:sz w:val="24"/>
          <w:szCs w:val="24"/>
        </w:rPr>
        <w:t xml:space="preserve">re was, objectively considered, no realistic prospect that it would have the desired effect. The idea that </w:t>
      </w:r>
      <w:r w:rsidR="0032495B">
        <w:rPr>
          <w:rFonts w:ascii="Times New Roman" w:hAnsi="Times New Roman" w:cs="Times New Roman"/>
          <w:sz w:val="24"/>
          <w:szCs w:val="24"/>
        </w:rPr>
        <w:t>Mr Johnson</w:t>
      </w:r>
      <w:r w:rsidR="0057105C">
        <w:rPr>
          <w:rFonts w:ascii="Times New Roman" w:hAnsi="Times New Roman" w:cs="Times New Roman"/>
          <w:sz w:val="24"/>
          <w:szCs w:val="24"/>
        </w:rPr>
        <w:t xml:space="preserve"> would have made </w:t>
      </w:r>
      <w:r w:rsidR="0032495B">
        <w:rPr>
          <w:rFonts w:ascii="Times New Roman" w:hAnsi="Times New Roman" w:cs="Times New Roman"/>
          <w:sz w:val="24"/>
          <w:szCs w:val="24"/>
        </w:rPr>
        <w:t xml:space="preserve">an </w:t>
      </w:r>
      <w:r w:rsidR="0057105C">
        <w:rPr>
          <w:rFonts w:ascii="Times New Roman" w:hAnsi="Times New Roman" w:cs="Times New Roman"/>
          <w:sz w:val="24"/>
          <w:szCs w:val="24"/>
        </w:rPr>
        <w:t xml:space="preserve">urgent </w:t>
      </w:r>
      <w:r w:rsidR="0032495B">
        <w:rPr>
          <w:rFonts w:ascii="Times New Roman" w:hAnsi="Times New Roman" w:cs="Times New Roman"/>
          <w:sz w:val="24"/>
          <w:szCs w:val="24"/>
        </w:rPr>
        <w:t>plea to King Hamad because there was a pro</w:t>
      </w:r>
      <w:r w:rsidR="0057105C">
        <w:rPr>
          <w:rFonts w:ascii="Times New Roman" w:hAnsi="Times New Roman" w:cs="Times New Roman"/>
          <w:sz w:val="24"/>
          <w:szCs w:val="24"/>
        </w:rPr>
        <w:t>testor</w:t>
      </w:r>
      <w:r w:rsidR="0032495B">
        <w:rPr>
          <w:rFonts w:ascii="Times New Roman" w:hAnsi="Times New Roman" w:cs="Times New Roman"/>
          <w:sz w:val="24"/>
          <w:szCs w:val="24"/>
        </w:rPr>
        <w:t xml:space="preserve"> on his Embassy’s roof is, </w:t>
      </w:r>
      <w:r w:rsidR="0057105C">
        <w:rPr>
          <w:rFonts w:ascii="Times New Roman" w:hAnsi="Times New Roman" w:cs="Times New Roman"/>
          <w:sz w:val="24"/>
          <w:szCs w:val="24"/>
        </w:rPr>
        <w:t>we think, unlikely in the extreme.</w:t>
      </w:r>
      <w:r w:rsidR="009E7647">
        <w:rPr>
          <w:rFonts w:ascii="Times New Roman" w:hAnsi="Times New Roman" w:cs="Times New Roman"/>
          <w:sz w:val="24"/>
          <w:szCs w:val="24"/>
        </w:rPr>
        <w:t xml:space="preserve"> If this amounts to saying that there was nothing MM could do to prevent the executions, we think that reflects the reality of his situation.</w:t>
      </w:r>
    </w:p>
    <w:p w14:paraId="0D9FA685" w14:textId="77777777" w:rsidR="009E2677" w:rsidRPr="009E2677" w:rsidRDefault="009E2677" w:rsidP="009E2677">
      <w:pPr>
        <w:pStyle w:val="ListParagraph"/>
        <w:rPr>
          <w:rFonts w:ascii="Times New Roman" w:hAnsi="Times New Roman" w:cs="Times New Roman"/>
          <w:sz w:val="24"/>
          <w:szCs w:val="24"/>
        </w:rPr>
      </w:pPr>
    </w:p>
    <w:p w14:paraId="0D68EED9" w14:textId="4BA67B9C" w:rsidR="009E2677" w:rsidRDefault="009E2677" w:rsidP="00CC2F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therefore conclude that we can be sure that MM’s action in climbing onto the Embassy roof was neither reasonable nor proportionate in relation to his stated objective</w:t>
      </w:r>
      <w:r w:rsidR="00C11262">
        <w:rPr>
          <w:rFonts w:ascii="Times New Roman" w:hAnsi="Times New Roman" w:cs="Times New Roman"/>
          <w:sz w:val="24"/>
          <w:szCs w:val="24"/>
        </w:rPr>
        <w:t>, and that a</w:t>
      </w:r>
      <w:r w:rsidR="00DF391F">
        <w:rPr>
          <w:rFonts w:ascii="Times New Roman" w:hAnsi="Times New Roman" w:cs="Times New Roman"/>
          <w:sz w:val="24"/>
          <w:szCs w:val="24"/>
        </w:rPr>
        <w:t xml:space="preserve"> sober</w:t>
      </w:r>
      <w:r w:rsidR="00C11262">
        <w:rPr>
          <w:rFonts w:ascii="Times New Roman" w:hAnsi="Times New Roman" w:cs="Times New Roman"/>
          <w:sz w:val="24"/>
          <w:szCs w:val="24"/>
        </w:rPr>
        <w:t xml:space="preserve"> person of reasonable firmness, sharing MM’s characteristics, would </w:t>
      </w:r>
      <w:r w:rsidR="009E7647">
        <w:rPr>
          <w:rFonts w:ascii="Times New Roman" w:hAnsi="Times New Roman" w:cs="Times New Roman"/>
          <w:sz w:val="24"/>
          <w:szCs w:val="24"/>
        </w:rPr>
        <w:t xml:space="preserve">accordingly </w:t>
      </w:r>
      <w:r w:rsidR="00C11262">
        <w:rPr>
          <w:rFonts w:ascii="Times New Roman" w:hAnsi="Times New Roman" w:cs="Times New Roman"/>
          <w:sz w:val="24"/>
          <w:szCs w:val="24"/>
        </w:rPr>
        <w:t>not have responded to the situation as he did.</w:t>
      </w:r>
    </w:p>
    <w:p w14:paraId="6F2089B4" w14:textId="77777777" w:rsidR="009E7647" w:rsidRPr="009E7647" w:rsidRDefault="009E7647" w:rsidP="009E7647">
      <w:pPr>
        <w:pStyle w:val="ListParagraph"/>
        <w:rPr>
          <w:rFonts w:ascii="Times New Roman" w:hAnsi="Times New Roman" w:cs="Times New Roman"/>
          <w:sz w:val="24"/>
          <w:szCs w:val="24"/>
        </w:rPr>
      </w:pPr>
    </w:p>
    <w:p w14:paraId="24C3304C" w14:textId="57B54906" w:rsidR="009E7647" w:rsidRDefault="009E7647" w:rsidP="009E7647">
      <w:pPr>
        <w:ind w:left="720"/>
        <w:rPr>
          <w:rFonts w:ascii="Times New Roman" w:hAnsi="Times New Roman" w:cs="Times New Roman"/>
          <w:sz w:val="24"/>
          <w:szCs w:val="24"/>
        </w:rPr>
      </w:pPr>
      <w:r>
        <w:rPr>
          <w:rFonts w:ascii="Times New Roman" w:hAnsi="Times New Roman" w:cs="Times New Roman"/>
          <w:sz w:val="24"/>
          <w:szCs w:val="24"/>
          <w:u w:val="single"/>
        </w:rPr>
        <w:t>Acting in the prevention of crime</w:t>
      </w:r>
    </w:p>
    <w:p w14:paraId="4EF49626" w14:textId="0629BB6E" w:rsidR="00A674D1" w:rsidRDefault="009E7647" w:rsidP="00A6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Lastly it is argued by Ms Brimelow on MM’s behalf that he was acting in the prevention of crime and therefore has a defence provided by section 3(1) of the Criminal </w:t>
      </w:r>
      <w:r w:rsidR="006D257D">
        <w:rPr>
          <w:rFonts w:ascii="Times New Roman" w:hAnsi="Times New Roman" w:cs="Times New Roman"/>
          <w:sz w:val="24"/>
          <w:szCs w:val="24"/>
        </w:rPr>
        <w:t>L</w:t>
      </w:r>
      <w:r>
        <w:rPr>
          <w:rFonts w:ascii="Times New Roman" w:hAnsi="Times New Roman" w:cs="Times New Roman"/>
          <w:sz w:val="24"/>
          <w:szCs w:val="24"/>
        </w:rPr>
        <w:t>aw Act 1967</w:t>
      </w:r>
      <w:r w:rsidR="00A674D1">
        <w:rPr>
          <w:rFonts w:ascii="Times New Roman" w:hAnsi="Times New Roman" w:cs="Times New Roman"/>
          <w:sz w:val="24"/>
          <w:szCs w:val="24"/>
        </w:rPr>
        <w:t xml:space="preserve">, the first part of </w:t>
      </w:r>
      <w:r>
        <w:rPr>
          <w:rFonts w:ascii="Times New Roman" w:hAnsi="Times New Roman" w:cs="Times New Roman"/>
          <w:sz w:val="24"/>
          <w:szCs w:val="24"/>
        </w:rPr>
        <w:t>which reads:  “A person may use such force as is reasonable in the circumstances in the prevention of crime</w:t>
      </w:r>
      <w:r w:rsidR="00A674D1">
        <w:rPr>
          <w:rFonts w:ascii="Times New Roman" w:hAnsi="Times New Roman" w:cs="Times New Roman"/>
          <w:sz w:val="24"/>
          <w:szCs w:val="24"/>
        </w:rPr>
        <w:t>…”.</w:t>
      </w:r>
    </w:p>
    <w:p w14:paraId="594D11E5" w14:textId="5B66A819" w:rsidR="00A674D1" w:rsidRDefault="00A674D1" w:rsidP="00A674D1">
      <w:pPr>
        <w:rPr>
          <w:rFonts w:ascii="Times New Roman" w:hAnsi="Times New Roman" w:cs="Times New Roman"/>
          <w:sz w:val="24"/>
          <w:szCs w:val="24"/>
        </w:rPr>
      </w:pPr>
    </w:p>
    <w:p w14:paraId="19CEDD6C" w14:textId="77777777" w:rsidR="00A674D1" w:rsidRDefault="00A674D1" w:rsidP="00A6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Alternatively, or additionally, she submits that he can rely on the common law rule that allows the use of action falling short of the use of force to prevent a crime if it is reasonable in the circumstances.</w:t>
      </w:r>
    </w:p>
    <w:p w14:paraId="30114111" w14:textId="77777777" w:rsidR="00A674D1" w:rsidRPr="00A674D1" w:rsidRDefault="00A674D1" w:rsidP="00A674D1">
      <w:pPr>
        <w:pStyle w:val="ListParagraph"/>
        <w:rPr>
          <w:rFonts w:ascii="Times New Roman" w:hAnsi="Times New Roman" w:cs="Times New Roman"/>
          <w:sz w:val="24"/>
          <w:szCs w:val="24"/>
        </w:rPr>
      </w:pPr>
    </w:p>
    <w:p w14:paraId="4BA8B890" w14:textId="3B667250" w:rsidR="00063724" w:rsidRDefault="00A674D1" w:rsidP="00A674D1">
      <w:pPr>
        <w:pStyle w:val="ListParagraph"/>
        <w:numPr>
          <w:ilvl w:val="0"/>
          <w:numId w:val="1"/>
        </w:numPr>
        <w:rPr>
          <w:rFonts w:ascii="Times New Roman" w:hAnsi="Times New Roman" w:cs="Times New Roman"/>
          <w:sz w:val="24"/>
          <w:szCs w:val="24"/>
        </w:rPr>
      </w:pPr>
      <w:r w:rsidRPr="00063724">
        <w:rPr>
          <w:rFonts w:ascii="Times New Roman" w:hAnsi="Times New Roman" w:cs="Times New Roman"/>
          <w:sz w:val="24"/>
          <w:szCs w:val="24"/>
        </w:rPr>
        <w:t>That such defences are generally available</w:t>
      </w:r>
      <w:r w:rsidR="00063724" w:rsidRPr="00063724">
        <w:rPr>
          <w:rFonts w:ascii="Times New Roman" w:hAnsi="Times New Roman" w:cs="Times New Roman"/>
          <w:sz w:val="24"/>
          <w:szCs w:val="24"/>
        </w:rPr>
        <w:t xml:space="preserve"> is not </w:t>
      </w:r>
      <w:r w:rsidR="00063724">
        <w:rPr>
          <w:rFonts w:ascii="Times New Roman" w:hAnsi="Times New Roman" w:cs="Times New Roman"/>
          <w:sz w:val="24"/>
          <w:szCs w:val="24"/>
        </w:rPr>
        <w:t>substantially in dispute. There was some argument about the level of force required and whether this element of the defence was satisfied. But we accept that either MM’s actions in holding onto the parapet involved sufficient force or that, i</w:t>
      </w:r>
      <w:r w:rsidR="00DF391F">
        <w:rPr>
          <w:rFonts w:ascii="Times New Roman" w:hAnsi="Times New Roman" w:cs="Times New Roman"/>
          <w:sz w:val="24"/>
          <w:szCs w:val="24"/>
        </w:rPr>
        <w:t>f</w:t>
      </w:r>
      <w:r w:rsidR="00063724">
        <w:rPr>
          <w:rFonts w:ascii="Times New Roman" w:hAnsi="Times New Roman" w:cs="Times New Roman"/>
          <w:sz w:val="24"/>
          <w:szCs w:val="24"/>
        </w:rPr>
        <w:t xml:space="preserve"> the statutory defence require</w:t>
      </w:r>
      <w:r w:rsidR="00DF391F">
        <w:rPr>
          <w:rFonts w:ascii="Times New Roman" w:hAnsi="Times New Roman" w:cs="Times New Roman"/>
          <w:sz w:val="24"/>
          <w:szCs w:val="24"/>
        </w:rPr>
        <w:t>s</w:t>
      </w:r>
      <w:r w:rsidR="00063724">
        <w:rPr>
          <w:rFonts w:ascii="Times New Roman" w:hAnsi="Times New Roman" w:cs="Times New Roman"/>
          <w:sz w:val="24"/>
          <w:szCs w:val="24"/>
        </w:rPr>
        <w:t xml:space="preserve"> more force than he used, the common law defence was available. </w:t>
      </w:r>
    </w:p>
    <w:p w14:paraId="22BD4E78" w14:textId="77777777" w:rsidR="00063724" w:rsidRPr="00063724" w:rsidRDefault="00063724" w:rsidP="00063724">
      <w:pPr>
        <w:pStyle w:val="ListParagraph"/>
        <w:rPr>
          <w:rFonts w:ascii="Times New Roman" w:hAnsi="Times New Roman" w:cs="Times New Roman"/>
          <w:sz w:val="24"/>
          <w:szCs w:val="24"/>
        </w:rPr>
      </w:pPr>
    </w:p>
    <w:p w14:paraId="0C4BA6FE" w14:textId="71515CBD" w:rsidR="00A674D1" w:rsidRDefault="00840FD0" w:rsidP="00A674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disputed in relation to this posited defence </w:t>
      </w:r>
      <w:r w:rsidR="00063724" w:rsidRPr="00063724">
        <w:rPr>
          <w:rFonts w:ascii="Times New Roman" w:hAnsi="Times New Roman" w:cs="Times New Roman"/>
          <w:sz w:val="24"/>
          <w:szCs w:val="24"/>
        </w:rPr>
        <w:t xml:space="preserve"> is whether that which MM was seeking to prevent </w:t>
      </w:r>
      <w:r>
        <w:rPr>
          <w:rFonts w:ascii="Times New Roman" w:hAnsi="Times New Roman" w:cs="Times New Roman"/>
          <w:sz w:val="24"/>
          <w:szCs w:val="24"/>
        </w:rPr>
        <w:t xml:space="preserve">indeed </w:t>
      </w:r>
      <w:r w:rsidR="00063724" w:rsidRPr="00063724">
        <w:rPr>
          <w:rFonts w:ascii="Times New Roman" w:hAnsi="Times New Roman" w:cs="Times New Roman"/>
          <w:sz w:val="24"/>
          <w:szCs w:val="24"/>
        </w:rPr>
        <w:t>represented a crime, and whether, in any case, there was a sufficient nexus between the use of force and the preven</w:t>
      </w:r>
      <w:r w:rsidR="00063724">
        <w:rPr>
          <w:rFonts w:ascii="Times New Roman" w:hAnsi="Times New Roman" w:cs="Times New Roman"/>
          <w:sz w:val="24"/>
          <w:szCs w:val="24"/>
        </w:rPr>
        <w:t xml:space="preserve">tion of </w:t>
      </w:r>
      <w:r w:rsidR="005120A2">
        <w:rPr>
          <w:rFonts w:ascii="Times New Roman" w:hAnsi="Times New Roman" w:cs="Times New Roman"/>
          <w:sz w:val="24"/>
          <w:szCs w:val="24"/>
        </w:rPr>
        <w:t xml:space="preserve">the </w:t>
      </w:r>
      <w:r w:rsidR="00063724">
        <w:rPr>
          <w:rFonts w:ascii="Times New Roman" w:hAnsi="Times New Roman" w:cs="Times New Roman"/>
          <w:sz w:val="24"/>
          <w:szCs w:val="24"/>
        </w:rPr>
        <w:t>crime</w:t>
      </w:r>
      <w:r>
        <w:rPr>
          <w:rFonts w:ascii="Times New Roman" w:hAnsi="Times New Roman" w:cs="Times New Roman"/>
          <w:sz w:val="24"/>
          <w:szCs w:val="24"/>
        </w:rPr>
        <w:t xml:space="preserve"> in question.</w:t>
      </w:r>
    </w:p>
    <w:p w14:paraId="238524BD" w14:textId="77777777" w:rsidR="00840FD0" w:rsidRPr="00840FD0" w:rsidRDefault="00840FD0" w:rsidP="00840FD0">
      <w:pPr>
        <w:pStyle w:val="ListParagraph"/>
        <w:rPr>
          <w:rFonts w:ascii="Times New Roman" w:hAnsi="Times New Roman" w:cs="Times New Roman"/>
          <w:sz w:val="24"/>
          <w:szCs w:val="24"/>
        </w:rPr>
      </w:pPr>
    </w:p>
    <w:p w14:paraId="76216738" w14:textId="1DABC868" w:rsidR="00E55551" w:rsidRPr="00EB146A" w:rsidRDefault="005F409C" w:rsidP="0005602E">
      <w:pPr>
        <w:pStyle w:val="ListParagraph"/>
        <w:numPr>
          <w:ilvl w:val="0"/>
          <w:numId w:val="1"/>
        </w:numPr>
        <w:rPr>
          <w:rFonts w:ascii="Times New Roman" w:hAnsi="Times New Roman" w:cs="Times New Roman"/>
          <w:sz w:val="24"/>
          <w:szCs w:val="24"/>
        </w:rPr>
      </w:pPr>
      <w:r w:rsidRPr="00EB146A">
        <w:rPr>
          <w:rFonts w:ascii="Times New Roman" w:hAnsi="Times New Roman" w:cs="Times New Roman"/>
          <w:sz w:val="24"/>
          <w:szCs w:val="24"/>
        </w:rPr>
        <w:t xml:space="preserve">It was agreed that </w:t>
      </w:r>
      <w:r w:rsidR="006E3E40" w:rsidRPr="00EB146A">
        <w:rPr>
          <w:rFonts w:ascii="Times New Roman" w:hAnsi="Times New Roman" w:cs="Times New Roman"/>
          <w:sz w:val="24"/>
          <w:szCs w:val="24"/>
        </w:rPr>
        <w:t>what a defendant is seeking to prevent must be a crime under the law of England and Wales and triable in this jurisdiction. And the crime upon which Ms Brimelow sought to rely was that of torture which, by virtue of section 134(1) of the Criminal Justice Act 1988, is such a crime wherever a public official acting as such inflicts sever</w:t>
      </w:r>
      <w:r w:rsidR="005120A2">
        <w:rPr>
          <w:rFonts w:ascii="Times New Roman" w:hAnsi="Times New Roman" w:cs="Times New Roman"/>
          <w:sz w:val="24"/>
          <w:szCs w:val="24"/>
        </w:rPr>
        <w:t>e</w:t>
      </w:r>
      <w:r w:rsidR="006E3E40" w:rsidRPr="00EB146A">
        <w:rPr>
          <w:rFonts w:ascii="Times New Roman" w:hAnsi="Times New Roman" w:cs="Times New Roman"/>
          <w:sz w:val="24"/>
          <w:szCs w:val="24"/>
        </w:rPr>
        <w:t xml:space="preserve"> pain or suffering on another. </w:t>
      </w:r>
      <w:r w:rsidR="0032050B" w:rsidRPr="00EB146A">
        <w:rPr>
          <w:rFonts w:ascii="Times New Roman" w:hAnsi="Times New Roman" w:cs="Times New Roman"/>
          <w:sz w:val="24"/>
          <w:szCs w:val="24"/>
        </w:rPr>
        <w:t xml:space="preserve">To the objection that MM’s actions were not directed at preventing the psychological torture inherent in the anticipation of an execution but the executions themselves, Ms Brimelow maintained, by reference to the cases of </w:t>
      </w:r>
      <w:r w:rsidR="0032050B" w:rsidRPr="00EB146A">
        <w:rPr>
          <w:rFonts w:ascii="Times New Roman" w:hAnsi="Times New Roman" w:cs="Times New Roman"/>
          <w:i/>
          <w:iCs/>
          <w:sz w:val="24"/>
          <w:szCs w:val="24"/>
          <w:u w:val="single"/>
        </w:rPr>
        <w:t>Ocalan v Turkey</w:t>
      </w:r>
      <w:r w:rsidR="0032050B" w:rsidRPr="00EB146A">
        <w:rPr>
          <w:rFonts w:ascii="Times New Roman" w:hAnsi="Times New Roman" w:cs="Times New Roman"/>
          <w:sz w:val="24"/>
          <w:szCs w:val="24"/>
        </w:rPr>
        <w:t xml:space="preserve"> [2005] EC</w:t>
      </w:r>
      <w:r w:rsidR="005120A2">
        <w:rPr>
          <w:rFonts w:ascii="Times New Roman" w:hAnsi="Times New Roman" w:cs="Times New Roman"/>
          <w:sz w:val="24"/>
          <w:szCs w:val="24"/>
        </w:rPr>
        <w:t>H</w:t>
      </w:r>
      <w:r w:rsidR="0032050B" w:rsidRPr="00EB146A">
        <w:rPr>
          <w:rFonts w:ascii="Times New Roman" w:hAnsi="Times New Roman" w:cs="Times New Roman"/>
          <w:sz w:val="24"/>
          <w:szCs w:val="24"/>
        </w:rPr>
        <w:t xml:space="preserve">R 282 and </w:t>
      </w:r>
      <w:r w:rsidR="0032050B" w:rsidRPr="00EB146A">
        <w:rPr>
          <w:rFonts w:ascii="Times New Roman" w:hAnsi="Times New Roman" w:cs="Times New Roman"/>
          <w:i/>
          <w:iCs/>
          <w:sz w:val="24"/>
          <w:szCs w:val="24"/>
          <w:u w:val="single"/>
        </w:rPr>
        <w:t>Bader v Sweden</w:t>
      </w:r>
      <w:r w:rsidR="0032050B" w:rsidRPr="00EB146A">
        <w:rPr>
          <w:rFonts w:ascii="Times New Roman" w:hAnsi="Times New Roman" w:cs="Times New Roman"/>
          <w:sz w:val="24"/>
          <w:szCs w:val="24"/>
        </w:rPr>
        <w:t>[2005] E</w:t>
      </w:r>
      <w:r w:rsidR="00A24D0C" w:rsidRPr="00EB146A">
        <w:rPr>
          <w:rFonts w:ascii="Times New Roman" w:hAnsi="Times New Roman" w:cs="Times New Roman"/>
          <w:sz w:val="24"/>
          <w:szCs w:val="24"/>
        </w:rPr>
        <w:t>CHR</w:t>
      </w:r>
      <w:r w:rsidR="0032050B" w:rsidRPr="00EB146A">
        <w:rPr>
          <w:rFonts w:ascii="Times New Roman" w:hAnsi="Times New Roman" w:cs="Times New Roman"/>
          <w:sz w:val="24"/>
          <w:szCs w:val="24"/>
        </w:rPr>
        <w:t xml:space="preserve"> 939</w:t>
      </w:r>
      <w:r w:rsidR="00553B17" w:rsidRPr="00EB146A">
        <w:rPr>
          <w:rFonts w:ascii="Times New Roman" w:hAnsi="Times New Roman" w:cs="Times New Roman"/>
          <w:sz w:val="24"/>
          <w:szCs w:val="24"/>
        </w:rPr>
        <w:t>, that execution of persons following an unfair trial is itself capable of constituting torture.</w:t>
      </w:r>
      <w:r w:rsidR="00395231" w:rsidRPr="00EB146A">
        <w:rPr>
          <w:rFonts w:ascii="Times New Roman" w:hAnsi="Times New Roman" w:cs="Times New Roman"/>
          <w:sz w:val="24"/>
          <w:szCs w:val="24"/>
        </w:rPr>
        <w:t xml:space="preserve"> In the former</w:t>
      </w:r>
      <w:r w:rsidR="00DF391F">
        <w:rPr>
          <w:rFonts w:ascii="Times New Roman" w:hAnsi="Times New Roman" w:cs="Times New Roman"/>
          <w:sz w:val="24"/>
          <w:szCs w:val="24"/>
        </w:rPr>
        <w:t xml:space="preserve"> case</w:t>
      </w:r>
      <w:r w:rsidR="00395231" w:rsidRPr="00EB146A">
        <w:rPr>
          <w:rFonts w:ascii="Times New Roman" w:hAnsi="Times New Roman" w:cs="Times New Roman"/>
          <w:sz w:val="24"/>
          <w:szCs w:val="24"/>
        </w:rPr>
        <w:t xml:space="preserve"> the </w:t>
      </w:r>
      <w:r w:rsidR="00EB146A" w:rsidRPr="00EB146A">
        <w:rPr>
          <w:rFonts w:ascii="Times New Roman" w:hAnsi="Times New Roman" w:cs="Times New Roman"/>
          <w:sz w:val="24"/>
          <w:szCs w:val="24"/>
        </w:rPr>
        <w:t>Grand Chamber</w:t>
      </w:r>
      <w:r w:rsidR="00395231" w:rsidRPr="00EB146A">
        <w:rPr>
          <w:rFonts w:ascii="Times New Roman" w:hAnsi="Times New Roman" w:cs="Times New Roman"/>
          <w:sz w:val="24"/>
          <w:szCs w:val="24"/>
        </w:rPr>
        <w:t xml:space="preserve"> held that the implementation of the death penalty on a person who has not had a fair trial would be a violation of </w:t>
      </w:r>
      <w:r w:rsidR="00DF391F">
        <w:rPr>
          <w:rFonts w:ascii="Times New Roman" w:hAnsi="Times New Roman" w:cs="Times New Roman"/>
          <w:sz w:val="24"/>
          <w:szCs w:val="24"/>
        </w:rPr>
        <w:t>A</w:t>
      </w:r>
      <w:r w:rsidR="00395231" w:rsidRPr="00EB146A">
        <w:rPr>
          <w:rFonts w:ascii="Times New Roman" w:hAnsi="Times New Roman" w:cs="Times New Roman"/>
          <w:sz w:val="24"/>
          <w:szCs w:val="24"/>
        </w:rPr>
        <w:t>rticle 2 of the</w:t>
      </w:r>
      <w:r w:rsidR="00A24D0C" w:rsidRPr="00EB146A">
        <w:rPr>
          <w:rFonts w:ascii="Times New Roman" w:hAnsi="Times New Roman" w:cs="Times New Roman"/>
          <w:sz w:val="24"/>
          <w:szCs w:val="24"/>
        </w:rPr>
        <w:t xml:space="preserve"> Convention</w:t>
      </w:r>
      <w:r w:rsidR="0004361E" w:rsidRPr="00EB146A">
        <w:rPr>
          <w:rFonts w:ascii="Times New Roman" w:hAnsi="Times New Roman" w:cs="Times New Roman"/>
          <w:sz w:val="24"/>
          <w:szCs w:val="24"/>
        </w:rPr>
        <w:t>; and that the imposition of the death penalty after an unfair trial</w:t>
      </w:r>
      <w:r w:rsidR="00EB146A" w:rsidRPr="00EB146A">
        <w:rPr>
          <w:rFonts w:ascii="Times New Roman" w:hAnsi="Times New Roman" w:cs="Times New Roman"/>
          <w:sz w:val="24"/>
          <w:szCs w:val="24"/>
        </w:rPr>
        <w:t>,</w:t>
      </w:r>
      <w:r w:rsidR="0004361E" w:rsidRPr="00EB146A">
        <w:rPr>
          <w:rFonts w:ascii="Times New Roman" w:hAnsi="Times New Roman" w:cs="Times New Roman"/>
          <w:sz w:val="24"/>
          <w:szCs w:val="24"/>
        </w:rPr>
        <w:t xml:space="preserve"> in circumstances where there is a real possibility of its being carried out</w:t>
      </w:r>
      <w:r w:rsidR="00EB146A" w:rsidRPr="00EB146A">
        <w:rPr>
          <w:rFonts w:ascii="Times New Roman" w:hAnsi="Times New Roman" w:cs="Times New Roman"/>
          <w:sz w:val="24"/>
          <w:szCs w:val="24"/>
        </w:rPr>
        <w:t>,</w:t>
      </w:r>
      <w:r w:rsidR="0004361E" w:rsidRPr="00EB146A">
        <w:rPr>
          <w:rFonts w:ascii="Times New Roman" w:hAnsi="Times New Roman" w:cs="Times New Roman"/>
          <w:sz w:val="24"/>
          <w:szCs w:val="24"/>
        </w:rPr>
        <w:t xml:space="preserve"> would be a violation of Article 3 on account of the significant degree o</w:t>
      </w:r>
      <w:r w:rsidR="00EF4A63">
        <w:rPr>
          <w:rFonts w:ascii="Times New Roman" w:hAnsi="Times New Roman" w:cs="Times New Roman"/>
          <w:sz w:val="24"/>
          <w:szCs w:val="24"/>
        </w:rPr>
        <w:t>f</w:t>
      </w:r>
      <w:r w:rsidR="0004361E" w:rsidRPr="00EB146A">
        <w:rPr>
          <w:rFonts w:ascii="Times New Roman" w:hAnsi="Times New Roman" w:cs="Times New Roman"/>
          <w:sz w:val="24"/>
          <w:szCs w:val="24"/>
        </w:rPr>
        <w:t xml:space="preserve"> human anguish to which it would give rise</w:t>
      </w:r>
      <w:r w:rsidR="00A24D0C" w:rsidRPr="00EB146A">
        <w:rPr>
          <w:rFonts w:ascii="Times New Roman" w:hAnsi="Times New Roman" w:cs="Times New Roman"/>
          <w:sz w:val="24"/>
          <w:szCs w:val="24"/>
        </w:rPr>
        <w:t>. These findings were reiterated and followed by the E</w:t>
      </w:r>
      <w:r w:rsidR="005120A2">
        <w:rPr>
          <w:rFonts w:ascii="Times New Roman" w:hAnsi="Times New Roman" w:cs="Times New Roman"/>
          <w:sz w:val="24"/>
          <w:szCs w:val="24"/>
        </w:rPr>
        <w:t>CH</w:t>
      </w:r>
      <w:r w:rsidR="00A24D0C" w:rsidRPr="00EB146A">
        <w:rPr>
          <w:rFonts w:ascii="Times New Roman" w:hAnsi="Times New Roman" w:cs="Times New Roman"/>
          <w:sz w:val="24"/>
          <w:szCs w:val="24"/>
        </w:rPr>
        <w:t xml:space="preserve">R in the </w:t>
      </w:r>
      <w:r w:rsidR="00A24D0C" w:rsidRPr="00EB146A">
        <w:rPr>
          <w:rFonts w:ascii="Times New Roman" w:hAnsi="Times New Roman" w:cs="Times New Roman"/>
          <w:i/>
          <w:iCs/>
          <w:sz w:val="24"/>
          <w:szCs w:val="24"/>
          <w:u w:val="single"/>
        </w:rPr>
        <w:t>Bader</w:t>
      </w:r>
      <w:r w:rsidR="00A24D0C" w:rsidRPr="00EB146A">
        <w:rPr>
          <w:rFonts w:ascii="Times New Roman" w:hAnsi="Times New Roman" w:cs="Times New Roman"/>
          <w:sz w:val="24"/>
          <w:szCs w:val="24"/>
        </w:rPr>
        <w:t xml:space="preserve"> case.</w:t>
      </w:r>
      <w:r w:rsidR="00EB146A" w:rsidRPr="00EB146A">
        <w:rPr>
          <w:rFonts w:ascii="Times New Roman" w:hAnsi="Times New Roman" w:cs="Times New Roman"/>
          <w:sz w:val="24"/>
          <w:szCs w:val="24"/>
        </w:rPr>
        <w:t xml:space="preserve">  Mr </w:t>
      </w:r>
      <w:proofErr w:type="spellStart"/>
      <w:r w:rsidR="00EB146A" w:rsidRPr="00EB146A">
        <w:rPr>
          <w:rFonts w:ascii="Times New Roman" w:hAnsi="Times New Roman" w:cs="Times New Roman"/>
          <w:sz w:val="24"/>
          <w:szCs w:val="24"/>
        </w:rPr>
        <w:t>Rasiah</w:t>
      </w:r>
      <w:proofErr w:type="spellEnd"/>
      <w:r w:rsidR="00EB146A" w:rsidRPr="00EB146A">
        <w:rPr>
          <w:rFonts w:ascii="Times New Roman" w:hAnsi="Times New Roman" w:cs="Times New Roman"/>
          <w:sz w:val="24"/>
          <w:szCs w:val="24"/>
        </w:rPr>
        <w:t xml:space="preserve"> argues that, however abhorrent it may be to our values, the imposition of the death penalty, does not equate to the crime of torture. These cases seem to us to suggest that it could</w:t>
      </w:r>
      <w:r w:rsidR="00DF391F">
        <w:rPr>
          <w:rFonts w:ascii="Times New Roman" w:hAnsi="Times New Roman" w:cs="Times New Roman"/>
          <w:sz w:val="24"/>
          <w:szCs w:val="24"/>
        </w:rPr>
        <w:t>.</w:t>
      </w:r>
    </w:p>
    <w:p w14:paraId="52884998" w14:textId="43D8B9C5" w:rsidR="00F3538D" w:rsidRDefault="00F3538D" w:rsidP="00F3538D">
      <w:pPr>
        <w:rPr>
          <w:rFonts w:ascii="Times New Roman" w:hAnsi="Times New Roman" w:cs="Times New Roman"/>
          <w:sz w:val="24"/>
          <w:szCs w:val="24"/>
        </w:rPr>
      </w:pPr>
    </w:p>
    <w:p w14:paraId="31128E8E" w14:textId="1E67C2C3" w:rsidR="00185709" w:rsidRDefault="00F3538D" w:rsidP="00254A2D">
      <w:pPr>
        <w:pStyle w:val="ListParagraph"/>
        <w:numPr>
          <w:ilvl w:val="0"/>
          <w:numId w:val="1"/>
        </w:numPr>
        <w:rPr>
          <w:rFonts w:ascii="Times New Roman" w:hAnsi="Times New Roman" w:cs="Times New Roman"/>
          <w:sz w:val="24"/>
          <w:szCs w:val="24"/>
        </w:rPr>
      </w:pPr>
      <w:r w:rsidRPr="00EB146A">
        <w:rPr>
          <w:rFonts w:ascii="Times New Roman" w:hAnsi="Times New Roman" w:cs="Times New Roman"/>
          <w:sz w:val="24"/>
          <w:szCs w:val="24"/>
        </w:rPr>
        <w:t xml:space="preserve">But even allowing that a breach of Article 3 might constitute torture </w:t>
      </w:r>
      <w:r w:rsidR="005120A2">
        <w:rPr>
          <w:rFonts w:ascii="Times New Roman" w:hAnsi="Times New Roman" w:cs="Times New Roman"/>
          <w:sz w:val="24"/>
          <w:szCs w:val="24"/>
        </w:rPr>
        <w:t>so as to</w:t>
      </w:r>
      <w:r w:rsidRPr="00EB146A">
        <w:rPr>
          <w:rFonts w:ascii="Times New Roman" w:hAnsi="Times New Roman" w:cs="Times New Roman"/>
          <w:sz w:val="24"/>
          <w:szCs w:val="24"/>
        </w:rPr>
        <w:t xml:space="preserve"> render the conduct a crime under English law</w:t>
      </w:r>
      <w:r w:rsidR="00EB146A" w:rsidRPr="00EB146A">
        <w:rPr>
          <w:rFonts w:ascii="Times New Roman" w:hAnsi="Times New Roman" w:cs="Times New Roman"/>
          <w:sz w:val="24"/>
          <w:szCs w:val="24"/>
        </w:rPr>
        <w:t>,</w:t>
      </w:r>
      <w:r w:rsidRPr="00EB146A">
        <w:rPr>
          <w:rFonts w:ascii="Times New Roman" w:hAnsi="Times New Roman" w:cs="Times New Roman"/>
          <w:sz w:val="24"/>
          <w:szCs w:val="24"/>
        </w:rPr>
        <w:t xml:space="preserve"> MM’s actions were directed at preventing the execution</w:t>
      </w:r>
      <w:r w:rsidR="00EF4A63">
        <w:rPr>
          <w:rFonts w:ascii="Times New Roman" w:hAnsi="Times New Roman" w:cs="Times New Roman"/>
          <w:sz w:val="24"/>
          <w:szCs w:val="24"/>
        </w:rPr>
        <w:t xml:space="preserve">s themselves. </w:t>
      </w:r>
      <w:r w:rsidR="00EB146A" w:rsidRPr="00EB146A">
        <w:rPr>
          <w:rFonts w:ascii="Times New Roman" w:hAnsi="Times New Roman" w:cs="Times New Roman"/>
          <w:sz w:val="24"/>
          <w:szCs w:val="24"/>
        </w:rPr>
        <w:t xml:space="preserve"> And it is less clear that a violation of Article 2 by implementing an execution after an unfair trial would be a crime in our domestic law.</w:t>
      </w:r>
      <w:r w:rsidR="00EF4A63">
        <w:rPr>
          <w:rFonts w:ascii="Times New Roman" w:hAnsi="Times New Roman" w:cs="Times New Roman"/>
          <w:sz w:val="24"/>
          <w:szCs w:val="24"/>
        </w:rPr>
        <w:t xml:space="preserve"> Moreover a court</w:t>
      </w:r>
      <w:r w:rsidR="00465B09">
        <w:rPr>
          <w:rFonts w:ascii="Times New Roman" w:hAnsi="Times New Roman" w:cs="Times New Roman"/>
          <w:sz w:val="24"/>
          <w:szCs w:val="24"/>
        </w:rPr>
        <w:t xml:space="preserve"> in the UK would be very </w:t>
      </w:r>
      <w:r w:rsidR="00EF4A63">
        <w:rPr>
          <w:rFonts w:ascii="Times New Roman" w:hAnsi="Times New Roman" w:cs="Times New Roman"/>
          <w:sz w:val="24"/>
          <w:szCs w:val="24"/>
        </w:rPr>
        <w:t>slow to</w:t>
      </w:r>
      <w:r w:rsidR="00465B09">
        <w:rPr>
          <w:rFonts w:ascii="Times New Roman" w:hAnsi="Times New Roman" w:cs="Times New Roman"/>
          <w:sz w:val="24"/>
          <w:szCs w:val="24"/>
        </w:rPr>
        <w:t xml:space="preserve"> adjudica</w:t>
      </w:r>
      <w:r w:rsidR="006A1DC5">
        <w:rPr>
          <w:rFonts w:ascii="Times New Roman" w:hAnsi="Times New Roman" w:cs="Times New Roman"/>
          <w:sz w:val="24"/>
          <w:szCs w:val="24"/>
        </w:rPr>
        <w:t>te</w:t>
      </w:r>
      <w:r w:rsidR="00EF4A63">
        <w:rPr>
          <w:rFonts w:ascii="Times New Roman" w:hAnsi="Times New Roman" w:cs="Times New Roman"/>
          <w:sz w:val="24"/>
          <w:szCs w:val="24"/>
        </w:rPr>
        <w:t xml:space="preserve"> on the lawfulness</w:t>
      </w:r>
      <w:r w:rsidR="00465B09">
        <w:rPr>
          <w:rFonts w:ascii="Times New Roman" w:hAnsi="Times New Roman" w:cs="Times New Roman"/>
          <w:sz w:val="24"/>
          <w:szCs w:val="24"/>
        </w:rPr>
        <w:t xml:space="preserve"> of a sentence of capital punishment imposed by a foreign cour</w:t>
      </w:r>
      <w:r w:rsidR="006A1DC5">
        <w:rPr>
          <w:rFonts w:ascii="Times New Roman" w:hAnsi="Times New Roman" w:cs="Times New Roman"/>
          <w:sz w:val="24"/>
          <w:szCs w:val="24"/>
        </w:rPr>
        <w:t>t</w:t>
      </w:r>
      <w:r w:rsidR="00185709">
        <w:rPr>
          <w:rFonts w:ascii="Times New Roman" w:hAnsi="Times New Roman" w:cs="Times New Roman"/>
          <w:sz w:val="24"/>
          <w:szCs w:val="24"/>
        </w:rPr>
        <w:t>:</w:t>
      </w:r>
      <w:r w:rsidR="006A1DC5">
        <w:rPr>
          <w:rFonts w:ascii="Times New Roman" w:hAnsi="Times New Roman" w:cs="Times New Roman"/>
          <w:sz w:val="24"/>
          <w:szCs w:val="24"/>
        </w:rPr>
        <w:t xml:space="preserve">: see </w:t>
      </w:r>
      <w:r w:rsidR="00185709">
        <w:rPr>
          <w:rFonts w:ascii="Times New Roman" w:hAnsi="Times New Roman" w:cs="Times New Roman"/>
          <w:i/>
          <w:iCs/>
          <w:sz w:val="24"/>
          <w:szCs w:val="24"/>
          <w:u w:val="single"/>
        </w:rPr>
        <w:t>R v Jones (Margaret &amp; Others</w:t>
      </w:r>
      <w:r w:rsidR="00185709">
        <w:rPr>
          <w:rFonts w:ascii="Times New Roman" w:hAnsi="Times New Roman" w:cs="Times New Roman"/>
          <w:sz w:val="24"/>
          <w:szCs w:val="24"/>
        </w:rPr>
        <w:t xml:space="preserve"> [2006] UKHL 16; [2007] 1 AC 136, per Lord Bingham at paras. 29-30.</w:t>
      </w:r>
    </w:p>
    <w:p w14:paraId="2FF39C14" w14:textId="77777777" w:rsidR="00185709" w:rsidRPr="00185709" w:rsidRDefault="00185709" w:rsidP="00185709">
      <w:pPr>
        <w:pStyle w:val="ListParagraph"/>
        <w:rPr>
          <w:rFonts w:ascii="Times New Roman" w:hAnsi="Times New Roman" w:cs="Times New Roman"/>
          <w:sz w:val="24"/>
          <w:szCs w:val="24"/>
        </w:rPr>
      </w:pPr>
    </w:p>
    <w:p w14:paraId="7A81C62D" w14:textId="74F15E61" w:rsidR="00E55551" w:rsidRDefault="00185709" w:rsidP="00254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We therefore think it doubtful that a defence that he acted in the prevention of crime is open to MM </w:t>
      </w:r>
      <w:r w:rsidR="005120A2">
        <w:rPr>
          <w:rFonts w:ascii="Times New Roman" w:hAnsi="Times New Roman" w:cs="Times New Roman"/>
          <w:sz w:val="24"/>
          <w:szCs w:val="24"/>
        </w:rPr>
        <w:t>despite the force</w:t>
      </w:r>
      <w:r>
        <w:rPr>
          <w:rFonts w:ascii="Times New Roman" w:hAnsi="Times New Roman" w:cs="Times New Roman"/>
          <w:sz w:val="24"/>
          <w:szCs w:val="24"/>
        </w:rPr>
        <w:t xml:space="preserve"> of the argument that it is or should be where, as in this case, there is unchallenged evidence that AA and AM did not receive fair trials.</w:t>
      </w:r>
    </w:p>
    <w:p w14:paraId="41712504" w14:textId="77777777" w:rsidR="00185709" w:rsidRPr="00185709" w:rsidRDefault="00185709" w:rsidP="00185709">
      <w:pPr>
        <w:pStyle w:val="ListParagraph"/>
        <w:rPr>
          <w:rFonts w:ascii="Times New Roman" w:hAnsi="Times New Roman" w:cs="Times New Roman"/>
          <w:sz w:val="24"/>
          <w:szCs w:val="24"/>
        </w:rPr>
      </w:pPr>
    </w:p>
    <w:p w14:paraId="774FC593" w14:textId="14F1DA62" w:rsidR="00BE50F5" w:rsidRDefault="00185709" w:rsidP="00254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But even if such a defence were open to MM, for much the same reason as we concluded that the defence of necessity fails, we </w:t>
      </w:r>
      <w:r w:rsidR="00A10443">
        <w:rPr>
          <w:rFonts w:ascii="Times New Roman" w:hAnsi="Times New Roman" w:cs="Times New Roman"/>
          <w:sz w:val="24"/>
          <w:szCs w:val="24"/>
        </w:rPr>
        <w:t xml:space="preserve">think the defence of prevention of  crime would be similarly bound to fail for lack of a clear nexus between the use of force and the crime to be prevented: see </w:t>
      </w:r>
      <w:r w:rsidR="00A10443">
        <w:rPr>
          <w:rFonts w:ascii="Times New Roman" w:hAnsi="Times New Roman" w:cs="Times New Roman"/>
          <w:i/>
          <w:iCs/>
          <w:sz w:val="24"/>
          <w:szCs w:val="24"/>
          <w:u w:val="single"/>
        </w:rPr>
        <w:t>R (DPP) v. Stratford Magistrates’ Court</w:t>
      </w:r>
      <w:r w:rsidR="00A10443">
        <w:rPr>
          <w:rFonts w:ascii="Times New Roman" w:hAnsi="Times New Roman" w:cs="Times New Roman"/>
          <w:sz w:val="24"/>
          <w:szCs w:val="24"/>
        </w:rPr>
        <w:t xml:space="preserve"> [2017] 2 Cr App R 32</w:t>
      </w:r>
      <w:r w:rsidR="0018437C">
        <w:rPr>
          <w:rFonts w:ascii="Times New Roman" w:hAnsi="Times New Roman" w:cs="Times New Roman"/>
          <w:sz w:val="24"/>
          <w:szCs w:val="24"/>
        </w:rPr>
        <w:t xml:space="preserve">. As already stated, we are sure that MM’s actions stood no realistic chance of preventing the executions in Bahrain. They amounted to a last desperate, </w:t>
      </w:r>
      <w:r w:rsidR="00DF391F">
        <w:rPr>
          <w:rFonts w:ascii="Times New Roman" w:hAnsi="Times New Roman" w:cs="Times New Roman"/>
          <w:sz w:val="24"/>
          <w:szCs w:val="24"/>
        </w:rPr>
        <w:t xml:space="preserve">albeit </w:t>
      </w:r>
      <w:r w:rsidR="0018437C">
        <w:rPr>
          <w:rFonts w:ascii="Times New Roman" w:hAnsi="Times New Roman" w:cs="Times New Roman"/>
          <w:sz w:val="24"/>
          <w:szCs w:val="24"/>
        </w:rPr>
        <w:t>well-intentioned and sincere</w:t>
      </w:r>
      <w:r w:rsidR="00DF391F">
        <w:rPr>
          <w:rFonts w:ascii="Times New Roman" w:hAnsi="Times New Roman" w:cs="Times New Roman"/>
          <w:sz w:val="24"/>
          <w:szCs w:val="24"/>
        </w:rPr>
        <w:t>,</w:t>
      </w:r>
      <w:r w:rsidR="0018437C">
        <w:rPr>
          <w:rFonts w:ascii="Times New Roman" w:hAnsi="Times New Roman" w:cs="Times New Roman"/>
          <w:sz w:val="24"/>
          <w:szCs w:val="24"/>
        </w:rPr>
        <w:t xml:space="preserve"> attempt to do so</w:t>
      </w:r>
      <w:r w:rsidR="00297AF8">
        <w:rPr>
          <w:rFonts w:ascii="Times New Roman" w:hAnsi="Times New Roman" w:cs="Times New Roman"/>
          <w:sz w:val="24"/>
          <w:szCs w:val="24"/>
        </w:rPr>
        <w:t>.</w:t>
      </w:r>
      <w:r w:rsidR="0018437C">
        <w:rPr>
          <w:rFonts w:ascii="Times New Roman" w:hAnsi="Times New Roman" w:cs="Times New Roman"/>
          <w:sz w:val="24"/>
          <w:szCs w:val="24"/>
        </w:rPr>
        <w:t xml:space="preserve"> </w:t>
      </w:r>
      <w:r w:rsidR="00297AF8">
        <w:rPr>
          <w:rFonts w:ascii="Times New Roman" w:hAnsi="Times New Roman" w:cs="Times New Roman"/>
          <w:sz w:val="24"/>
          <w:szCs w:val="24"/>
        </w:rPr>
        <w:t>B</w:t>
      </w:r>
      <w:r w:rsidR="0018437C">
        <w:rPr>
          <w:rFonts w:ascii="Times New Roman" w:hAnsi="Times New Roman" w:cs="Times New Roman"/>
          <w:sz w:val="24"/>
          <w:szCs w:val="24"/>
        </w:rPr>
        <w:t xml:space="preserve">ut </w:t>
      </w:r>
      <w:r w:rsidR="00297AF8">
        <w:rPr>
          <w:rFonts w:ascii="Times New Roman" w:hAnsi="Times New Roman" w:cs="Times New Roman"/>
          <w:sz w:val="24"/>
          <w:szCs w:val="24"/>
        </w:rPr>
        <w:t xml:space="preserve">they </w:t>
      </w:r>
      <w:r w:rsidR="0018437C">
        <w:rPr>
          <w:rFonts w:ascii="Times New Roman" w:hAnsi="Times New Roman" w:cs="Times New Roman"/>
          <w:sz w:val="24"/>
          <w:szCs w:val="24"/>
        </w:rPr>
        <w:t>were, in our view, forlorn</w:t>
      </w:r>
      <w:r w:rsidR="00105B7E">
        <w:rPr>
          <w:rFonts w:ascii="Times New Roman" w:hAnsi="Times New Roman" w:cs="Times New Roman"/>
          <w:sz w:val="24"/>
          <w:szCs w:val="24"/>
        </w:rPr>
        <w:t>.</w:t>
      </w:r>
    </w:p>
    <w:p w14:paraId="4A5B8FEA" w14:textId="77777777" w:rsidR="00BE50F5" w:rsidRPr="00BE50F5" w:rsidRDefault="00BE50F5" w:rsidP="00BE50F5">
      <w:pPr>
        <w:pStyle w:val="ListParagraph"/>
        <w:rPr>
          <w:rFonts w:ascii="Times New Roman" w:hAnsi="Times New Roman" w:cs="Times New Roman"/>
          <w:sz w:val="24"/>
          <w:szCs w:val="24"/>
        </w:rPr>
      </w:pPr>
    </w:p>
    <w:p w14:paraId="72262DDE" w14:textId="4D0D1197" w:rsidR="00BE50F5" w:rsidRDefault="00BE50F5" w:rsidP="00BE5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these reasons we have concluded that</w:t>
      </w:r>
      <w:r w:rsidR="002D78C4">
        <w:rPr>
          <w:rFonts w:ascii="Times New Roman" w:hAnsi="Times New Roman" w:cs="Times New Roman"/>
          <w:sz w:val="24"/>
          <w:szCs w:val="24"/>
        </w:rPr>
        <w:t xml:space="preserve"> </w:t>
      </w:r>
      <w:r>
        <w:rPr>
          <w:rFonts w:ascii="Times New Roman" w:hAnsi="Times New Roman" w:cs="Times New Roman"/>
          <w:sz w:val="24"/>
          <w:szCs w:val="24"/>
        </w:rPr>
        <w:t xml:space="preserve">each of the defences raised by MM must fail. It not being disputed that the elements of the offence under section 9(1) of the Criminal </w:t>
      </w:r>
      <w:r w:rsidR="002D78C4">
        <w:rPr>
          <w:rFonts w:ascii="Times New Roman" w:hAnsi="Times New Roman" w:cs="Times New Roman"/>
          <w:sz w:val="24"/>
          <w:szCs w:val="24"/>
        </w:rPr>
        <w:t>L</w:t>
      </w:r>
      <w:r>
        <w:rPr>
          <w:rFonts w:ascii="Times New Roman" w:hAnsi="Times New Roman" w:cs="Times New Roman"/>
          <w:sz w:val="24"/>
          <w:szCs w:val="24"/>
        </w:rPr>
        <w:t xml:space="preserve">aw </w:t>
      </w:r>
      <w:r w:rsidR="002D78C4">
        <w:rPr>
          <w:rFonts w:ascii="Times New Roman" w:hAnsi="Times New Roman" w:cs="Times New Roman"/>
          <w:sz w:val="24"/>
          <w:szCs w:val="24"/>
        </w:rPr>
        <w:t>A</w:t>
      </w:r>
      <w:r>
        <w:rPr>
          <w:rFonts w:ascii="Times New Roman" w:hAnsi="Times New Roman" w:cs="Times New Roman"/>
          <w:sz w:val="24"/>
          <w:szCs w:val="24"/>
        </w:rPr>
        <w:t>ct of 1977 are made out, it follows that MM is guilty as charged and we so find.</w:t>
      </w:r>
    </w:p>
    <w:p w14:paraId="0E832E83" w14:textId="77777777" w:rsidR="003A4244" w:rsidRPr="003A4244" w:rsidRDefault="003A4244" w:rsidP="003A4244">
      <w:pPr>
        <w:pStyle w:val="ListParagraph"/>
        <w:rPr>
          <w:rFonts w:ascii="Times New Roman" w:hAnsi="Times New Roman" w:cs="Times New Roman"/>
          <w:sz w:val="24"/>
          <w:szCs w:val="24"/>
        </w:rPr>
      </w:pPr>
    </w:p>
    <w:p w14:paraId="0968A4B3" w14:textId="50889A93" w:rsidR="003A4244" w:rsidRDefault="003A4244" w:rsidP="003A4244">
      <w:pPr>
        <w:rPr>
          <w:rFonts w:ascii="Times New Roman" w:hAnsi="Times New Roman" w:cs="Times New Roman"/>
          <w:sz w:val="24"/>
          <w:szCs w:val="24"/>
        </w:rPr>
      </w:pPr>
    </w:p>
    <w:p w14:paraId="239EEA06" w14:textId="28A0E9F2" w:rsidR="003A4244" w:rsidRPr="003A4244" w:rsidRDefault="003A4244" w:rsidP="003A4244">
      <w:pPr>
        <w:jc w:val="right"/>
        <w:rPr>
          <w:rFonts w:ascii="Times New Roman" w:hAnsi="Times New Roman" w:cs="Times New Roman"/>
          <w:b/>
          <w:bCs/>
          <w:sz w:val="24"/>
          <w:szCs w:val="24"/>
        </w:rPr>
      </w:pPr>
      <w:r w:rsidRPr="003A4244">
        <w:rPr>
          <w:rFonts w:ascii="Times New Roman" w:hAnsi="Times New Roman" w:cs="Times New Roman"/>
          <w:b/>
          <w:bCs/>
          <w:sz w:val="24"/>
          <w:szCs w:val="24"/>
        </w:rPr>
        <w:t>His Honour Judge Grieve QC</w:t>
      </w:r>
    </w:p>
    <w:p w14:paraId="3254115F" w14:textId="77777777" w:rsidR="003A4244" w:rsidRPr="003A4244" w:rsidRDefault="003A4244" w:rsidP="003A4244">
      <w:pPr>
        <w:jc w:val="right"/>
        <w:rPr>
          <w:rFonts w:ascii="Times New Roman" w:hAnsi="Times New Roman" w:cs="Times New Roman"/>
          <w:b/>
          <w:bCs/>
          <w:sz w:val="24"/>
          <w:szCs w:val="24"/>
        </w:rPr>
      </w:pPr>
      <w:r w:rsidRPr="003A4244">
        <w:rPr>
          <w:rFonts w:ascii="Times New Roman" w:hAnsi="Times New Roman" w:cs="Times New Roman"/>
          <w:b/>
          <w:bCs/>
          <w:sz w:val="24"/>
          <w:szCs w:val="24"/>
        </w:rPr>
        <w:t>Colin Gregory JP</w:t>
      </w:r>
    </w:p>
    <w:p w14:paraId="403BA3A8" w14:textId="4D6B8EDA" w:rsidR="003A4244" w:rsidRPr="003A4244" w:rsidRDefault="003A4244" w:rsidP="003A4244">
      <w:pPr>
        <w:jc w:val="right"/>
        <w:rPr>
          <w:rFonts w:ascii="Times New Roman" w:hAnsi="Times New Roman" w:cs="Times New Roman"/>
          <w:sz w:val="24"/>
          <w:szCs w:val="24"/>
        </w:rPr>
      </w:pPr>
      <w:r w:rsidRPr="003A4244">
        <w:rPr>
          <w:rFonts w:ascii="Times New Roman" w:hAnsi="Times New Roman" w:cs="Times New Roman"/>
          <w:b/>
          <w:bCs/>
          <w:sz w:val="24"/>
          <w:szCs w:val="24"/>
        </w:rPr>
        <w:t>Lucinda Lubbock JP</w:t>
      </w:r>
    </w:p>
    <w:p w14:paraId="62D1609A" w14:textId="77777777" w:rsidR="00465B09" w:rsidRPr="00465B09" w:rsidRDefault="00465B09" w:rsidP="00465B09">
      <w:pPr>
        <w:pStyle w:val="ListParagraph"/>
        <w:rPr>
          <w:rFonts w:ascii="Times New Roman" w:hAnsi="Times New Roman" w:cs="Times New Roman"/>
          <w:sz w:val="24"/>
          <w:szCs w:val="24"/>
        </w:rPr>
      </w:pPr>
    </w:p>
    <w:p w14:paraId="6F441FCE" w14:textId="3A03EBE0" w:rsidR="00840FD0" w:rsidRDefault="00840FD0" w:rsidP="00E55551">
      <w:pPr>
        <w:rPr>
          <w:rFonts w:ascii="Times New Roman" w:hAnsi="Times New Roman" w:cs="Times New Roman"/>
          <w:sz w:val="24"/>
          <w:szCs w:val="24"/>
        </w:rPr>
      </w:pPr>
    </w:p>
    <w:p w14:paraId="437CBDC7" w14:textId="77777777" w:rsidR="00185709" w:rsidRPr="00E55551" w:rsidRDefault="00185709" w:rsidP="00E55551">
      <w:pPr>
        <w:rPr>
          <w:rFonts w:ascii="Times New Roman" w:hAnsi="Times New Roman" w:cs="Times New Roman"/>
          <w:sz w:val="24"/>
          <w:szCs w:val="24"/>
        </w:rPr>
      </w:pPr>
    </w:p>
    <w:sectPr w:rsidR="00185709" w:rsidRPr="00E555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E025F" w14:textId="77777777" w:rsidR="006D67AB" w:rsidRDefault="006D67AB" w:rsidP="009D24F8">
      <w:pPr>
        <w:spacing w:after="0" w:line="240" w:lineRule="auto"/>
      </w:pPr>
      <w:r>
        <w:separator/>
      </w:r>
    </w:p>
  </w:endnote>
  <w:endnote w:type="continuationSeparator" w:id="0">
    <w:p w14:paraId="5C29B1B5" w14:textId="77777777" w:rsidR="006D67AB" w:rsidRDefault="006D67AB" w:rsidP="009D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842664"/>
      <w:docPartObj>
        <w:docPartGallery w:val="Page Numbers (Bottom of Page)"/>
        <w:docPartUnique/>
      </w:docPartObj>
    </w:sdtPr>
    <w:sdtEndPr>
      <w:rPr>
        <w:noProof/>
      </w:rPr>
    </w:sdtEndPr>
    <w:sdtContent>
      <w:p w14:paraId="2B8D76B8" w14:textId="77777777" w:rsidR="009D24F8" w:rsidRDefault="009D24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04CA1" w14:textId="77777777" w:rsidR="009D24F8" w:rsidRDefault="009D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704D" w14:textId="77777777" w:rsidR="006D67AB" w:rsidRDefault="006D67AB" w:rsidP="009D24F8">
      <w:pPr>
        <w:spacing w:after="0" w:line="240" w:lineRule="auto"/>
      </w:pPr>
      <w:r>
        <w:separator/>
      </w:r>
    </w:p>
  </w:footnote>
  <w:footnote w:type="continuationSeparator" w:id="0">
    <w:p w14:paraId="4B33E342" w14:textId="77777777" w:rsidR="006D67AB" w:rsidRDefault="006D67AB" w:rsidP="009D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C0E45"/>
    <w:multiLevelType w:val="hybridMultilevel"/>
    <w:tmpl w:val="DBE4773A"/>
    <w:lvl w:ilvl="0" w:tplc="71182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311B8A"/>
    <w:multiLevelType w:val="hybridMultilevel"/>
    <w:tmpl w:val="C7EC26BA"/>
    <w:lvl w:ilvl="0" w:tplc="0AB075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2F063B"/>
    <w:multiLevelType w:val="hybridMultilevel"/>
    <w:tmpl w:val="4CAA8A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F5C56"/>
    <w:multiLevelType w:val="hybridMultilevel"/>
    <w:tmpl w:val="3404E52E"/>
    <w:lvl w:ilvl="0" w:tplc="BBFAF1A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F8"/>
    <w:rsid w:val="00035F3E"/>
    <w:rsid w:val="0004361E"/>
    <w:rsid w:val="00063724"/>
    <w:rsid w:val="00065B22"/>
    <w:rsid w:val="0009064B"/>
    <w:rsid w:val="000975D5"/>
    <w:rsid w:val="000C537E"/>
    <w:rsid w:val="000D69DA"/>
    <w:rsid w:val="00105B7E"/>
    <w:rsid w:val="001455C3"/>
    <w:rsid w:val="00174FFB"/>
    <w:rsid w:val="0018437C"/>
    <w:rsid w:val="00185008"/>
    <w:rsid w:val="0018552E"/>
    <w:rsid w:val="00185709"/>
    <w:rsid w:val="001D6285"/>
    <w:rsid w:val="001E168A"/>
    <w:rsid w:val="001F474D"/>
    <w:rsid w:val="00243432"/>
    <w:rsid w:val="0025291A"/>
    <w:rsid w:val="00297AF8"/>
    <w:rsid w:val="002A1C8D"/>
    <w:rsid w:val="002C3ED6"/>
    <w:rsid w:val="002C7720"/>
    <w:rsid w:val="002D78C4"/>
    <w:rsid w:val="00300EDC"/>
    <w:rsid w:val="00310326"/>
    <w:rsid w:val="00313436"/>
    <w:rsid w:val="0032050B"/>
    <w:rsid w:val="00320598"/>
    <w:rsid w:val="00323A79"/>
    <w:rsid w:val="0032495B"/>
    <w:rsid w:val="00345015"/>
    <w:rsid w:val="00350306"/>
    <w:rsid w:val="00356941"/>
    <w:rsid w:val="00395231"/>
    <w:rsid w:val="003A4244"/>
    <w:rsid w:val="003B0274"/>
    <w:rsid w:val="003B045A"/>
    <w:rsid w:val="003C2C99"/>
    <w:rsid w:val="003C6F0A"/>
    <w:rsid w:val="003D35D3"/>
    <w:rsid w:val="003E096C"/>
    <w:rsid w:val="003E58DD"/>
    <w:rsid w:val="00446D55"/>
    <w:rsid w:val="00465B09"/>
    <w:rsid w:val="00483F2D"/>
    <w:rsid w:val="004C3409"/>
    <w:rsid w:val="004C40B5"/>
    <w:rsid w:val="004E6154"/>
    <w:rsid w:val="004F33FD"/>
    <w:rsid w:val="00503BDA"/>
    <w:rsid w:val="005120A2"/>
    <w:rsid w:val="00514F08"/>
    <w:rsid w:val="00553B17"/>
    <w:rsid w:val="00567FC5"/>
    <w:rsid w:val="0057105C"/>
    <w:rsid w:val="005F409C"/>
    <w:rsid w:val="00623099"/>
    <w:rsid w:val="00657B08"/>
    <w:rsid w:val="00670232"/>
    <w:rsid w:val="006874AB"/>
    <w:rsid w:val="00696593"/>
    <w:rsid w:val="006A1DC5"/>
    <w:rsid w:val="006B70FC"/>
    <w:rsid w:val="006D257D"/>
    <w:rsid w:val="006D40B3"/>
    <w:rsid w:val="006D67AB"/>
    <w:rsid w:val="006E0D45"/>
    <w:rsid w:val="006E130F"/>
    <w:rsid w:val="006E3E40"/>
    <w:rsid w:val="006E4239"/>
    <w:rsid w:val="007566EF"/>
    <w:rsid w:val="007654C5"/>
    <w:rsid w:val="0078595B"/>
    <w:rsid w:val="007D6EA1"/>
    <w:rsid w:val="007E3AC0"/>
    <w:rsid w:val="0082421D"/>
    <w:rsid w:val="00840FD0"/>
    <w:rsid w:val="00842A68"/>
    <w:rsid w:val="00911E5F"/>
    <w:rsid w:val="00971850"/>
    <w:rsid w:val="009909D9"/>
    <w:rsid w:val="009B5749"/>
    <w:rsid w:val="009D24F8"/>
    <w:rsid w:val="009E2677"/>
    <w:rsid w:val="009E7647"/>
    <w:rsid w:val="00A10443"/>
    <w:rsid w:val="00A24D0C"/>
    <w:rsid w:val="00A30AFA"/>
    <w:rsid w:val="00A674D1"/>
    <w:rsid w:val="00A75EB7"/>
    <w:rsid w:val="00A91E38"/>
    <w:rsid w:val="00AD4537"/>
    <w:rsid w:val="00AE2696"/>
    <w:rsid w:val="00B00BED"/>
    <w:rsid w:val="00B111A4"/>
    <w:rsid w:val="00B6157E"/>
    <w:rsid w:val="00B663F2"/>
    <w:rsid w:val="00B744C3"/>
    <w:rsid w:val="00B80B03"/>
    <w:rsid w:val="00B8167B"/>
    <w:rsid w:val="00BD1A6F"/>
    <w:rsid w:val="00BE50F5"/>
    <w:rsid w:val="00BF34A5"/>
    <w:rsid w:val="00C065B2"/>
    <w:rsid w:val="00C11262"/>
    <w:rsid w:val="00C354C1"/>
    <w:rsid w:val="00C42D24"/>
    <w:rsid w:val="00C8313E"/>
    <w:rsid w:val="00C859C8"/>
    <w:rsid w:val="00C87A1E"/>
    <w:rsid w:val="00CA3523"/>
    <w:rsid w:val="00CA5B1D"/>
    <w:rsid w:val="00CB1C86"/>
    <w:rsid w:val="00CC2F5C"/>
    <w:rsid w:val="00D310CC"/>
    <w:rsid w:val="00D4015F"/>
    <w:rsid w:val="00D749FB"/>
    <w:rsid w:val="00DB63F6"/>
    <w:rsid w:val="00DC48BA"/>
    <w:rsid w:val="00DE616D"/>
    <w:rsid w:val="00DF391F"/>
    <w:rsid w:val="00E110BC"/>
    <w:rsid w:val="00E11EB8"/>
    <w:rsid w:val="00E356CF"/>
    <w:rsid w:val="00E42AA4"/>
    <w:rsid w:val="00E43291"/>
    <w:rsid w:val="00E55551"/>
    <w:rsid w:val="00E603B5"/>
    <w:rsid w:val="00E650C7"/>
    <w:rsid w:val="00EA68AA"/>
    <w:rsid w:val="00EB146A"/>
    <w:rsid w:val="00ED619B"/>
    <w:rsid w:val="00EE6A17"/>
    <w:rsid w:val="00EF4A63"/>
    <w:rsid w:val="00F12600"/>
    <w:rsid w:val="00F158ED"/>
    <w:rsid w:val="00F165B7"/>
    <w:rsid w:val="00F3538D"/>
    <w:rsid w:val="00F359B0"/>
    <w:rsid w:val="00F36DEA"/>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9029"/>
  <w15:chartTrackingRefBased/>
  <w15:docId w15:val="{5799B1E4-39FF-4EAE-9E81-71D7A808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F8"/>
  </w:style>
  <w:style w:type="paragraph" w:styleId="Footer">
    <w:name w:val="footer"/>
    <w:basedOn w:val="Normal"/>
    <w:link w:val="FooterChar"/>
    <w:uiPriority w:val="99"/>
    <w:unhideWhenUsed/>
    <w:rsid w:val="009D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F8"/>
  </w:style>
  <w:style w:type="paragraph" w:styleId="ListParagraph">
    <w:name w:val="List Paragraph"/>
    <w:basedOn w:val="Normal"/>
    <w:uiPriority w:val="34"/>
    <w:qFormat/>
    <w:rsid w:val="009D24F8"/>
    <w:pPr>
      <w:ind w:left="720"/>
      <w:contextualSpacing/>
    </w:pPr>
  </w:style>
  <w:style w:type="paragraph" w:styleId="NormalWeb">
    <w:name w:val="Normal (Web)"/>
    <w:basedOn w:val="Normal"/>
    <w:uiPriority w:val="99"/>
    <w:semiHidden/>
    <w:unhideWhenUsed/>
    <w:rsid w:val="00E555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3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QC, HHJ Michael</dc:creator>
  <cp:keywords/>
  <dc:description/>
  <cp:lastModifiedBy>Tayyiba Bajwa</cp:lastModifiedBy>
  <cp:revision>5</cp:revision>
  <dcterms:created xsi:type="dcterms:W3CDTF">2021-02-24T14:21:00Z</dcterms:created>
  <dcterms:modified xsi:type="dcterms:W3CDTF">2021-02-24T14:43:00Z</dcterms:modified>
</cp:coreProperties>
</file>